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097" w:rsidRDefault="003E6097"/>
    <w:p w:rsidR="003E6097" w:rsidRDefault="003E6097" w:rsidP="003E609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noProof/>
        </w:rPr>
        <w:drawing>
          <wp:anchor distT="0" distB="0" distL="0" distR="0" simplePos="0" relativeHeight="251659264" behindDoc="0" locked="0" layoutInCell="1" allowOverlap="1" wp14:anchorId="6F6512D7" wp14:editId="1390C41C">
            <wp:simplePos x="0" y="0"/>
            <wp:positionH relativeFrom="column">
              <wp:posOffset>22860</wp:posOffset>
            </wp:positionH>
            <wp:positionV relativeFrom="page">
              <wp:posOffset>990600</wp:posOffset>
            </wp:positionV>
            <wp:extent cx="637200" cy="867600"/>
            <wp:effectExtent l="0" t="0" r="0" b="8890"/>
            <wp:wrapNone/>
            <wp:docPr id="3" name="Рисунок 6" descr="Лого Баланс-2 (вертикальн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Лого Баланс-2 (вертикальный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00" cy="86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097E">
        <w:rPr>
          <w:rFonts w:ascii="Arial" w:hAnsi="Arial" w:cs="Arial"/>
          <w:b/>
          <w:sz w:val="32"/>
          <w:szCs w:val="32"/>
        </w:rPr>
        <w:t>ПРАЙС – ЛИСТ*</w:t>
      </w:r>
    </w:p>
    <w:p w:rsidR="003E6097" w:rsidRDefault="003E6097" w:rsidP="003E609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программный модуль «Баланс-2</w:t>
      </w:r>
      <w:r>
        <w:rPr>
          <w:rFonts w:ascii="Arial" w:hAnsi="Arial" w:cs="Arial"/>
          <w:b/>
          <w:sz w:val="32"/>
          <w:szCs w:val="32"/>
          <w:lang w:val="en-US"/>
        </w:rPr>
        <w:t>W</w:t>
      </w:r>
      <w:r>
        <w:rPr>
          <w:rFonts w:ascii="Arial" w:hAnsi="Arial" w:cs="Arial"/>
          <w:b/>
          <w:sz w:val="32"/>
          <w:szCs w:val="32"/>
        </w:rPr>
        <w:t>:</w:t>
      </w:r>
      <w:r w:rsidRPr="00AD0B99">
        <w:rPr>
          <w:rFonts w:ascii="Arial" w:hAnsi="Arial" w:cs="Arial"/>
          <w:b/>
          <w:bCs/>
          <w:sz w:val="32"/>
          <w:szCs w:val="32"/>
        </w:rPr>
        <w:t xml:space="preserve"> </w:t>
      </w:r>
      <w:r w:rsidRPr="00E16314">
        <w:rPr>
          <w:rFonts w:ascii="Arial" w:hAnsi="Arial" w:cs="Arial"/>
          <w:b/>
          <w:bCs/>
          <w:sz w:val="32"/>
          <w:szCs w:val="32"/>
        </w:rPr>
        <w:t>Отчетность в ФНС</w:t>
      </w:r>
      <w:r w:rsidRPr="00AD0B99">
        <w:rPr>
          <w:rFonts w:ascii="Arial" w:hAnsi="Arial" w:cs="Arial"/>
          <w:b/>
          <w:sz w:val="32"/>
          <w:szCs w:val="32"/>
        </w:rPr>
        <w:t>»</w:t>
      </w:r>
    </w:p>
    <w:p w:rsidR="003E6097" w:rsidRPr="000757A9" w:rsidRDefault="003E6097" w:rsidP="003E6097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tbl>
      <w:tblPr>
        <w:tblStyle w:val="aa"/>
        <w:tblW w:w="1601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19"/>
      </w:tblGrid>
      <w:tr w:rsidR="003E6097" w:rsidTr="006461A8">
        <w:tc>
          <w:tcPr>
            <w:tcW w:w="16019" w:type="dxa"/>
          </w:tcPr>
          <w:p w:rsidR="003E6097" w:rsidRDefault="003E6097" w:rsidP="006C0980">
            <w:pPr>
              <w:jc w:val="right"/>
              <w:rPr>
                <w:rFonts w:ascii="Arial" w:hAnsi="Arial"/>
                <w:b/>
                <w:i/>
                <w:sz w:val="18"/>
                <w:szCs w:val="18"/>
              </w:rPr>
            </w:pPr>
          </w:p>
          <w:p w:rsidR="003E6097" w:rsidRDefault="003E6097" w:rsidP="006C0980">
            <w:pPr>
              <w:jc w:val="right"/>
              <w:rPr>
                <w:rFonts w:ascii="Arial" w:hAnsi="Arial"/>
                <w:b/>
                <w:i/>
                <w:sz w:val="18"/>
                <w:szCs w:val="18"/>
              </w:rPr>
            </w:pPr>
          </w:p>
          <w:p w:rsidR="003E6097" w:rsidRDefault="003E6097" w:rsidP="00F33014">
            <w:pPr>
              <w:ind w:right="33"/>
              <w:jc w:val="right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Все цены указаны в рублях</w:t>
            </w:r>
          </w:p>
          <w:p w:rsidR="003E6097" w:rsidRDefault="003E6097" w:rsidP="0004511D">
            <w:pPr>
              <w:ind w:right="33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НДС не облагается на основании ч. 2 гл. 2</w:t>
            </w:r>
            <w:r w:rsidR="0004511D">
              <w:rPr>
                <w:rFonts w:ascii="Arial" w:hAnsi="Arial"/>
                <w:b/>
                <w:i/>
                <w:sz w:val="18"/>
                <w:szCs w:val="18"/>
              </w:rPr>
              <w:t>1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 xml:space="preserve"> ст. </w:t>
            </w:r>
            <w:r w:rsidR="0004511D">
              <w:rPr>
                <w:rFonts w:ascii="Arial" w:hAnsi="Arial"/>
                <w:b/>
                <w:i/>
                <w:sz w:val="18"/>
                <w:szCs w:val="18"/>
              </w:rPr>
              <w:t>149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 xml:space="preserve"> п. 2 </w:t>
            </w:r>
            <w:r w:rsidR="0004511D">
              <w:rPr>
                <w:rFonts w:ascii="Arial" w:hAnsi="Arial"/>
                <w:b/>
                <w:i/>
                <w:sz w:val="18"/>
                <w:szCs w:val="18"/>
              </w:rPr>
              <w:t xml:space="preserve">пп. 26 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НК РФ</w:t>
            </w:r>
          </w:p>
        </w:tc>
      </w:tr>
    </w:tbl>
    <w:tbl>
      <w:tblPr>
        <w:tblW w:w="16019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08"/>
        <w:gridCol w:w="992"/>
        <w:gridCol w:w="851"/>
        <w:gridCol w:w="850"/>
        <w:gridCol w:w="851"/>
        <w:gridCol w:w="992"/>
        <w:gridCol w:w="851"/>
        <w:gridCol w:w="850"/>
        <w:gridCol w:w="851"/>
        <w:gridCol w:w="992"/>
        <w:gridCol w:w="850"/>
        <w:gridCol w:w="993"/>
        <w:gridCol w:w="872"/>
        <w:gridCol w:w="994"/>
        <w:gridCol w:w="822"/>
        <w:gridCol w:w="998"/>
      </w:tblGrid>
      <w:tr w:rsidR="009F013B" w:rsidTr="006461A8">
        <w:trPr>
          <w:cantSplit/>
          <w:trHeight w:val="327"/>
        </w:trPr>
        <w:tc>
          <w:tcPr>
            <w:tcW w:w="16019" w:type="dxa"/>
            <w:gridSpan w:val="17"/>
            <w:tcBorders>
              <w:top w:val="double" w:sz="4" w:space="0" w:color="8DB3E2"/>
              <w:left w:val="double" w:sz="4" w:space="0" w:color="8DB3E2"/>
              <w:bottom w:val="single" w:sz="4" w:space="0" w:color="8DB3E2"/>
              <w:right w:val="double" w:sz="4" w:space="0" w:color="8DB3E2"/>
            </w:tcBorders>
            <w:shd w:val="clear" w:color="auto" w:fill="C6D9F1"/>
            <w:vAlign w:val="center"/>
          </w:tcPr>
          <w:p w:rsidR="009F013B" w:rsidRPr="00F31140" w:rsidRDefault="004D2567" w:rsidP="0031333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D256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Предоставление основной лицензии на </w:t>
            </w:r>
            <w:r w:rsidR="00585370" w:rsidRPr="00583F75">
              <w:rPr>
                <w:rFonts w:ascii="Arial" w:hAnsi="Arial" w:cs="Arial"/>
                <w:b/>
                <w:color w:val="000000"/>
                <w:sz w:val="22"/>
                <w:szCs w:val="22"/>
              </w:rPr>
              <w:t>программный модуль</w:t>
            </w:r>
          </w:p>
        </w:tc>
      </w:tr>
      <w:tr w:rsidR="009F013B" w:rsidTr="006461A8">
        <w:trPr>
          <w:cantSplit/>
          <w:trHeight w:val="327"/>
        </w:trPr>
        <w:tc>
          <w:tcPr>
            <w:tcW w:w="1702" w:type="dxa"/>
            <w:tcBorders>
              <w:top w:val="double" w:sz="4" w:space="0" w:color="8DB3E2"/>
              <w:left w:val="double" w:sz="4" w:space="0" w:color="8DB3E2"/>
              <w:bottom w:val="single" w:sz="4" w:space="0" w:color="8DB3E2"/>
              <w:right w:val="double" w:sz="4" w:space="0" w:color="8DB3E2"/>
            </w:tcBorders>
            <w:shd w:val="clear" w:color="auto" w:fill="C6D9F1"/>
            <w:vAlign w:val="center"/>
          </w:tcPr>
          <w:p w:rsidR="009F013B" w:rsidRPr="00BA4DBC" w:rsidRDefault="00FB0136" w:rsidP="000236C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0136">
              <w:rPr>
                <w:rFonts w:ascii="Arial" w:hAnsi="Arial"/>
                <w:b/>
                <w:sz w:val="16"/>
                <w:szCs w:val="16"/>
              </w:rPr>
              <w:t>Версия</w:t>
            </w:r>
          </w:p>
        </w:tc>
        <w:tc>
          <w:tcPr>
            <w:tcW w:w="1700" w:type="dxa"/>
            <w:gridSpan w:val="2"/>
            <w:tcBorders>
              <w:top w:val="double" w:sz="4" w:space="0" w:color="8DB3E2"/>
              <w:left w:val="double" w:sz="4" w:space="0" w:color="8DB3E2"/>
              <w:bottom w:val="single" w:sz="4" w:space="0" w:color="8DB3E2"/>
              <w:right w:val="double" w:sz="4" w:space="0" w:color="8DB3E2"/>
            </w:tcBorders>
            <w:shd w:val="clear" w:color="auto" w:fill="C6D9F1"/>
            <w:vAlign w:val="center"/>
          </w:tcPr>
          <w:p w:rsidR="009F013B" w:rsidRPr="00BA4DBC" w:rsidRDefault="009F013B" w:rsidP="000236C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A4DBC">
              <w:rPr>
                <w:rFonts w:ascii="Arial" w:hAnsi="Arial"/>
                <w:b/>
                <w:sz w:val="16"/>
                <w:szCs w:val="16"/>
              </w:rPr>
              <w:t>Локальная версия</w:t>
            </w:r>
          </w:p>
        </w:tc>
        <w:tc>
          <w:tcPr>
            <w:tcW w:w="12617" w:type="dxa"/>
            <w:gridSpan w:val="14"/>
            <w:tcBorders>
              <w:top w:val="double" w:sz="4" w:space="0" w:color="8DB3E2"/>
              <w:left w:val="double" w:sz="4" w:space="0" w:color="8DB3E2"/>
              <w:bottom w:val="single" w:sz="4" w:space="0" w:color="8DB3E2"/>
              <w:right w:val="double" w:sz="4" w:space="0" w:color="8DB3E2"/>
            </w:tcBorders>
            <w:shd w:val="clear" w:color="auto" w:fill="C6D9F1"/>
            <w:vAlign w:val="center"/>
          </w:tcPr>
          <w:p w:rsidR="009F013B" w:rsidRPr="00BA4DBC" w:rsidRDefault="009F013B" w:rsidP="000236C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A4DBC">
              <w:rPr>
                <w:rFonts w:ascii="Arial" w:hAnsi="Arial"/>
                <w:b/>
                <w:sz w:val="16"/>
                <w:szCs w:val="16"/>
              </w:rPr>
              <w:t>Сетевая версия</w:t>
            </w:r>
          </w:p>
        </w:tc>
      </w:tr>
      <w:tr w:rsidR="009F013B" w:rsidTr="006461A8">
        <w:trPr>
          <w:cantSplit/>
          <w:trHeight w:val="320"/>
        </w:trPr>
        <w:tc>
          <w:tcPr>
            <w:tcW w:w="1702" w:type="dxa"/>
            <w:tcBorders>
              <w:top w:val="single" w:sz="4" w:space="0" w:color="8DB3E2"/>
              <w:left w:val="double" w:sz="4" w:space="0" w:color="8DB3E2"/>
              <w:bottom w:val="single" w:sz="4" w:space="0" w:color="8DB3E2"/>
              <w:right w:val="double" w:sz="4" w:space="0" w:color="8DB3E2"/>
            </w:tcBorders>
            <w:shd w:val="clear" w:color="auto" w:fill="C6D9F1"/>
            <w:vAlign w:val="center"/>
          </w:tcPr>
          <w:p w:rsidR="009F013B" w:rsidRPr="00FB0136" w:rsidRDefault="00FB0136" w:rsidP="00FB0136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0136">
              <w:rPr>
                <w:rFonts w:ascii="Arial" w:hAnsi="Arial"/>
                <w:b/>
                <w:sz w:val="16"/>
                <w:szCs w:val="16"/>
              </w:rPr>
              <w:t>Количество рабочих мест:</w:t>
            </w:r>
          </w:p>
        </w:tc>
        <w:tc>
          <w:tcPr>
            <w:tcW w:w="1700" w:type="dxa"/>
            <w:gridSpan w:val="2"/>
            <w:tcBorders>
              <w:top w:val="single" w:sz="4" w:space="0" w:color="8DB3E2"/>
              <w:left w:val="double" w:sz="4" w:space="0" w:color="8DB3E2"/>
              <w:bottom w:val="single" w:sz="4" w:space="0" w:color="8DB3E2"/>
              <w:right w:val="double" w:sz="4" w:space="0" w:color="8DB3E2"/>
            </w:tcBorders>
            <w:shd w:val="clear" w:color="auto" w:fill="C6D9F1"/>
            <w:vAlign w:val="center"/>
          </w:tcPr>
          <w:p w:rsidR="009F013B" w:rsidRPr="00BA4DBC" w:rsidRDefault="009F013B" w:rsidP="000236C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A4DBC">
              <w:rPr>
                <w:rFonts w:ascii="Arial" w:hAnsi="Arial"/>
                <w:b/>
                <w:sz w:val="16"/>
                <w:szCs w:val="16"/>
              </w:rPr>
              <w:t>1 рабочее место</w:t>
            </w:r>
          </w:p>
        </w:tc>
        <w:tc>
          <w:tcPr>
            <w:tcW w:w="1701" w:type="dxa"/>
            <w:gridSpan w:val="2"/>
            <w:tcBorders>
              <w:top w:val="single" w:sz="4" w:space="0" w:color="8DB3E2"/>
              <w:left w:val="doub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:rsidR="009F013B" w:rsidRPr="00BA4DBC" w:rsidRDefault="009F013B" w:rsidP="000236CD">
            <w:pPr>
              <w:ind w:left="-108" w:right="-28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A4DBC">
              <w:rPr>
                <w:rFonts w:ascii="Arial" w:hAnsi="Arial"/>
                <w:b/>
                <w:sz w:val="16"/>
                <w:szCs w:val="16"/>
              </w:rPr>
              <w:t>2-3 рабочих места</w:t>
            </w:r>
          </w:p>
        </w:tc>
        <w:tc>
          <w:tcPr>
            <w:tcW w:w="1843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:rsidR="009F013B" w:rsidRPr="00BA4DBC" w:rsidRDefault="009F013B" w:rsidP="000236CD">
            <w:pPr>
              <w:jc w:val="center"/>
              <w:rPr>
                <w:rFonts w:ascii="Arial" w:hAnsi="Arial"/>
                <w:b/>
                <w:sz w:val="11"/>
                <w:szCs w:val="11"/>
              </w:rPr>
            </w:pPr>
          </w:p>
          <w:p w:rsidR="009F013B" w:rsidRPr="00BA4DBC" w:rsidRDefault="009F013B" w:rsidP="000236C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A4DBC">
              <w:rPr>
                <w:rFonts w:ascii="Arial" w:hAnsi="Arial"/>
                <w:b/>
                <w:sz w:val="16"/>
                <w:szCs w:val="16"/>
              </w:rPr>
              <w:t>4-6 рабочих мест</w:t>
            </w:r>
          </w:p>
          <w:p w:rsidR="009F013B" w:rsidRPr="00BA4DBC" w:rsidRDefault="009F013B" w:rsidP="000236CD">
            <w:pPr>
              <w:jc w:val="center"/>
              <w:rPr>
                <w:rFonts w:ascii="Arial" w:hAnsi="Arial"/>
                <w:b/>
                <w:sz w:val="11"/>
                <w:szCs w:val="1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double" w:sz="4" w:space="0" w:color="8DB3E2"/>
            </w:tcBorders>
            <w:shd w:val="clear" w:color="auto" w:fill="C6D9F1"/>
            <w:vAlign w:val="center"/>
          </w:tcPr>
          <w:p w:rsidR="009F013B" w:rsidRPr="00BA4DBC" w:rsidRDefault="009F013B" w:rsidP="000236CD">
            <w:pPr>
              <w:ind w:left="-108" w:right="-28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A4DBC">
              <w:rPr>
                <w:rFonts w:ascii="Arial" w:hAnsi="Arial"/>
                <w:b/>
                <w:sz w:val="16"/>
                <w:szCs w:val="16"/>
              </w:rPr>
              <w:t>7-9 рабочих мест</w:t>
            </w:r>
          </w:p>
        </w:tc>
        <w:tc>
          <w:tcPr>
            <w:tcW w:w="1843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:rsidR="009F013B" w:rsidRPr="00BA4DBC" w:rsidRDefault="009F013B" w:rsidP="000236CD">
            <w:pPr>
              <w:ind w:left="-108" w:right="-28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9F013B" w:rsidRPr="00BA4DBC" w:rsidRDefault="009F013B" w:rsidP="000236CD">
            <w:pPr>
              <w:ind w:left="-108" w:right="-28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A4DBC">
              <w:rPr>
                <w:rFonts w:ascii="Arial" w:hAnsi="Arial"/>
                <w:b/>
                <w:sz w:val="16"/>
                <w:szCs w:val="16"/>
              </w:rPr>
              <w:t>10 – 15 рабочих мест</w:t>
            </w:r>
          </w:p>
        </w:tc>
        <w:tc>
          <w:tcPr>
            <w:tcW w:w="1843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double" w:sz="4" w:space="0" w:color="8DB3E2"/>
            </w:tcBorders>
            <w:shd w:val="clear" w:color="auto" w:fill="C6D9F1"/>
          </w:tcPr>
          <w:p w:rsidR="009F013B" w:rsidRPr="00BA4DBC" w:rsidRDefault="009F013B" w:rsidP="000236CD">
            <w:pPr>
              <w:ind w:left="-108" w:right="-28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9F013B" w:rsidRPr="00BA4DBC" w:rsidRDefault="009F013B" w:rsidP="000236CD">
            <w:pPr>
              <w:ind w:left="-108" w:right="-28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A4DBC">
              <w:rPr>
                <w:rFonts w:ascii="Arial" w:hAnsi="Arial"/>
                <w:b/>
                <w:sz w:val="16"/>
                <w:szCs w:val="16"/>
              </w:rPr>
              <w:t>16 – 20 рабочих мест</w:t>
            </w:r>
          </w:p>
        </w:tc>
        <w:tc>
          <w:tcPr>
            <w:tcW w:w="186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double" w:sz="4" w:space="0" w:color="8DB3E2"/>
            </w:tcBorders>
            <w:shd w:val="clear" w:color="auto" w:fill="C6D9F1"/>
          </w:tcPr>
          <w:p w:rsidR="009F013B" w:rsidRPr="00BA4DBC" w:rsidRDefault="009F013B" w:rsidP="000236CD">
            <w:pPr>
              <w:ind w:left="-108" w:right="-28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9F013B" w:rsidRPr="00BA4DBC" w:rsidRDefault="009F013B" w:rsidP="000236CD">
            <w:pPr>
              <w:ind w:left="-108" w:right="-28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A4DBC">
              <w:rPr>
                <w:rFonts w:ascii="Arial" w:hAnsi="Arial"/>
                <w:b/>
                <w:sz w:val="16"/>
                <w:szCs w:val="16"/>
              </w:rPr>
              <w:t>21 – 30 рабочих мест</w:t>
            </w:r>
          </w:p>
        </w:tc>
        <w:tc>
          <w:tcPr>
            <w:tcW w:w="1820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double" w:sz="4" w:space="0" w:color="8DB3E2"/>
            </w:tcBorders>
            <w:shd w:val="clear" w:color="auto" w:fill="C6D9F1"/>
          </w:tcPr>
          <w:p w:rsidR="009F013B" w:rsidRPr="00BA4DBC" w:rsidRDefault="009F013B" w:rsidP="000236CD">
            <w:pPr>
              <w:ind w:left="-108" w:right="-28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9F013B" w:rsidRPr="00BA4DBC" w:rsidRDefault="009F013B" w:rsidP="000236CD">
            <w:pPr>
              <w:ind w:left="-108" w:right="-28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A4DBC">
              <w:rPr>
                <w:rFonts w:ascii="Arial" w:hAnsi="Arial"/>
                <w:b/>
                <w:sz w:val="16"/>
                <w:szCs w:val="16"/>
              </w:rPr>
              <w:t>Более 30 рабочих мест</w:t>
            </w:r>
          </w:p>
        </w:tc>
      </w:tr>
      <w:tr w:rsidR="0028753B" w:rsidTr="006461A8">
        <w:trPr>
          <w:cantSplit/>
          <w:trHeight w:val="320"/>
        </w:trPr>
        <w:tc>
          <w:tcPr>
            <w:tcW w:w="1702" w:type="dxa"/>
            <w:tcBorders>
              <w:top w:val="single" w:sz="4" w:space="0" w:color="8DB3E2"/>
              <w:left w:val="double" w:sz="4" w:space="0" w:color="8DB3E2"/>
              <w:bottom w:val="double" w:sz="4" w:space="0" w:color="8DB3E2"/>
              <w:right w:val="double" w:sz="4" w:space="0" w:color="8DB3E2"/>
            </w:tcBorders>
            <w:shd w:val="clear" w:color="auto" w:fill="C6D9F1"/>
            <w:vAlign w:val="center"/>
          </w:tcPr>
          <w:p w:rsidR="009F013B" w:rsidRPr="00FB0136" w:rsidRDefault="002F17AF" w:rsidP="00FB0136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Тип</w:t>
            </w:r>
            <w:r w:rsidR="007E5815">
              <w:rPr>
                <w:rFonts w:ascii="Arial" w:hAnsi="Arial"/>
                <w:b/>
                <w:sz w:val="16"/>
                <w:szCs w:val="16"/>
              </w:rPr>
              <w:t xml:space="preserve"> лицензии</w:t>
            </w:r>
          </w:p>
        </w:tc>
        <w:tc>
          <w:tcPr>
            <w:tcW w:w="708" w:type="dxa"/>
            <w:tcBorders>
              <w:top w:val="single" w:sz="4" w:space="0" w:color="8DB3E2"/>
              <w:left w:val="double" w:sz="4" w:space="0" w:color="8DB3E2"/>
              <w:bottom w:val="doub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:rsidR="009F013B" w:rsidRPr="007B746E" w:rsidRDefault="009F013B" w:rsidP="000236CD">
            <w:pPr>
              <w:ind w:left="-108" w:right="-28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Лицензия на</w:t>
            </w:r>
            <w:r>
              <w:rPr>
                <w:rFonts w:ascii="Arial" w:hAnsi="Arial"/>
                <w:sz w:val="14"/>
                <w:szCs w:val="14"/>
              </w:rPr>
              <w:br/>
              <w:t>1 квартал</w:t>
            </w:r>
          </w:p>
        </w:tc>
        <w:tc>
          <w:tcPr>
            <w:tcW w:w="992" w:type="dxa"/>
            <w:tcBorders>
              <w:top w:val="single" w:sz="4" w:space="0" w:color="8DB3E2"/>
              <w:left w:val="single" w:sz="4" w:space="0" w:color="8DB3E2"/>
              <w:bottom w:val="double" w:sz="4" w:space="0" w:color="8DB3E2"/>
              <w:right w:val="double" w:sz="4" w:space="0" w:color="8DB3E2"/>
            </w:tcBorders>
            <w:shd w:val="clear" w:color="auto" w:fill="C6D9F1"/>
            <w:vAlign w:val="center"/>
          </w:tcPr>
          <w:p w:rsidR="009F013B" w:rsidRPr="007B746E" w:rsidRDefault="009F013B" w:rsidP="000236CD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Лицензия на</w:t>
            </w:r>
            <w:r>
              <w:rPr>
                <w:rFonts w:ascii="Arial" w:hAnsi="Arial"/>
                <w:sz w:val="14"/>
                <w:szCs w:val="14"/>
              </w:rPr>
              <w:br/>
              <w:t>4 квартала</w:t>
            </w:r>
          </w:p>
        </w:tc>
        <w:tc>
          <w:tcPr>
            <w:tcW w:w="851" w:type="dxa"/>
            <w:tcBorders>
              <w:top w:val="single" w:sz="4" w:space="0" w:color="8DB3E2"/>
              <w:left w:val="double" w:sz="4" w:space="0" w:color="8DB3E2"/>
              <w:bottom w:val="doub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:rsidR="009F013B" w:rsidRPr="007B746E" w:rsidRDefault="009F013B" w:rsidP="000236CD">
            <w:pPr>
              <w:ind w:left="-108" w:right="-28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Лицензия на</w:t>
            </w:r>
            <w:r>
              <w:rPr>
                <w:rFonts w:ascii="Arial" w:hAnsi="Arial"/>
                <w:sz w:val="14"/>
                <w:szCs w:val="14"/>
              </w:rPr>
              <w:br/>
              <w:t>1 квартал</w:t>
            </w:r>
          </w:p>
        </w:tc>
        <w:tc>
          <w:tcPr>
            <w:tcW w:w="850" w:type="dxa"/>
            <w:tcBorders>
              <w:top w:val="single" w:sz="4" w:space="0" w:color="8DB3E2"/>
              <w:left w:val="single" w:sz="4" w:space="0" w:color="8DB3E2"/>
              <w:bottom w:val="doub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:rsidR="009F013B" w:rsidRPr="007B746E" w:rsidRDefault="009F013B" w:rsidP="000236CD">
            <w:pPr>
              <w:ind w:left="-108" w:right="-28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Лицензия на</w:t>
            </w:r>
            <w:r>
              <w:rPr>
                <w:rFonts w:ascii="Arial" w:hAnsi="Arial"/>
                <w:sz w:val="14"/>
                <w:szCs w:val="14"/>
              </w:rPr>
              <w:br/>
              <w:t>4 квартала</w:t>
            </w: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doub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:rsidR="009F013B" w:rsidRPr="007B746E" w:rsidRDefault="009F013B" w:rsidP="000236CD">
            <w:pPr>
              <w:ind w:left="-108" w:right="-28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Лицензия на</w:t>
            </w:r>
            <w:r>
              <w:rPr>
                <w:rFonts w:ascii="Arial" w:hAnsi="Arial"/>
                <w:sz w:val="14"/>
                <w:szCs w:val="14"/>
              </w:rPr>
              <w:br/>
              <w:t>1 квартал</w:t>
            </w:r>
          </w:p>
        </w:tc>
        <w:tc>
          <w:tcPr>
            <w:tcW w:w="992" w:type="dxa"/>
            <w:tcBorders>
              <w:top w:val="single" w:sz="4" w:space="0" w:color="8DB3E2"/>
              <w:left w:val="single" w:sz="4" w:space="0" w:color="8DB3E2"/>
              <w:bottom w:val="doub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:rsidR="009F013B" w:rsidRPr="007B746E" w:rsidRDefault="009F013B" w:rsidP="000236CD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Лицензия на</w:t>
            </w:r>
            <w:r>
              <w:rPr>
                <w:rFonts w:ascii="Arial" w:hAnsi="Arial"/>
                <w:sz w:val="14"/>
                <w:szCs w:val="14"/>
              </w:rPr>
              <w:br/>
              <w:t>4 квартала</w:t>
            </w: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doub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:rsidR="009F013B" w:rsidRPr="007B746E" w:rsidRDefault="009F013B" w:rsidP="000236CD">
            <w:pPr>
              <w:ind w:left="-108" w:right="-28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Лицензия на</w:t>
            </w:r>
            <w:r>
              <w:rPr>
                <w:rFonts w:ascii="Arial" w:hAnsi="Arial"/>
                <w:sz w:val="14"/>
                <w:szCs w:val="14"/>
              </w:rPr>
              <w:br/>
              <w:t>1 квартал</w:t>
            </w:r>
          </w:p>
        </w:tc>
        <w:tc>
          <w:tcPr>
            <w:tcW w:w="850" w:type="dxa"/>
            <w:tcBorders>
              <w:top w:val="single" w:sz="4" w:space="0" w:color="8DB3E2"/>
              <w:left w:val="single" w:sz="4" w:space="0" w:color="8DB3E2"/>
              <w:bottom w:val="double" w:sz="4" w:space="0" w:color="8DB3E2"/>
              <w:right w:val="double" w:sz="4" w:space="0" w:color="8DB3E2"/>
            </w:tcBorders>
            <w:shd w:val="clear" w:color="auto" w:fill="C6D9F1"/>
            <w:vAlign w:val="center"/>
          </w:tcPr>
          <w:p w:rsidR="009F013B" w:rsidRPr="007B746E" w:rsidRDefault="009F013B" w:rsidP="000236CD">
            <w:pPr>
              <w:ind w:left="-108" w:right="-28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Лицензия на</w:t>
            </w:r>
            <w:r>
              <w:rPr>
                <w:rFonts w:ascii="Arial" w:hAnsi="Arial"/>
                <w:sz w:val="14"/>
                <w:szCs w:val="14"/>
              </w:rPr>
              <w:br/>
              <w:t>4 квартала</w:t>
            </w: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double" w:sz="4" w:space="0" w:color="8DB3E2"/>
              <w:right w:val="double" w:sz="4" w:space="0" w:color="8DB3E2"/>
            </w:tcBorders>
            <w:shd w:val="clear" w:color="auto" w:fill="C6D9F1"/>
            <w:vAlign w:val="center"/>
          </w:tcPr>
          <w:p w:rsidR="009F013B" w:rsidRPr="007B746E" w:rsidRDefault="009F013B" w:rsidP="000236CD">
            <w:pPr>
              <w:ind w:left="-108" w:right="-28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Лицензия на</w:t>
            </w:r>
            <w:r>
              <w:rPr>
                <w:rFonts w:ascii="Arial" w:hAnsi="Arial"/>
                <w:sz w:val="14"/>
                <w:szCs w:val="14"/>
              </w:rPr>
              <w:br/>
              <w:t>1 квартал</w:t>
            </w:r>
          </w:p>
        </w:tc>
        <w:tc>
          <w:tcPr>
            <w:tcW w:w="992" w:type="dxa"/>
            <w:tcBorders>
              <w:top w:val="single" w:sz="4" w:space="0" w:color="8DB3E2"/>
              <w:left w:val="single" w:sz="4" w:space="0" w:color="8DB3E2"/>
              <w:bottom w:val="doub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:rsidR="009F013B" w:rsidRPr="007B746E" w:rsidRDefault="009F013B" w:rsidP="000236CD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Лицензия на</w:t>
            </w:r>
            <w:r>
              <w:rPr>
                <w:rFonts w:ascii="Arial" w:hAnsi="Arial"/>
                <w:sz w:val="14"/>
                <w:szCs w:val="14"/>
              </w:rPr>
              <w:br/>
              <w:t>4 квартала</w:t>
            </w:r>
          </w:p>
        </w:tc>
        <w:tc>
          <w:tcPr>
            <w:tcW w:w="850" w:type="dxa"/>
            <w:tcBorders>
              <w:top w:val="single" w:sz="4" w:space="0" w:color="8DB3E2"/>
              <w:left w:val="single" w:sz="4" w:space="0" w:color="8DB3E2"/>
              <w:bottom w:val="double" w:sz="4" w:space="0" w:color="8DB3E2"/>
              <w:right w:val="double" w:sz="4" w:space="0" w:color="8DB3E2"/>
            </w:tcBorders>
            <w:shd w:val="clear" w:color="auto" w:fill="C6D9F1"/>
            <w:vAlign w:val="center"/>
          </w:tcPr>
          <w:p w:rsidR="009F013B" w:rsidRPr="007B746E" w:rsidRDefault="009F013B" w:rsidP="000236CD">
            <w:pPr>
              <w:ind w:left="-108" w:right="-28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Лицензия на</w:t>
            </w:r>
            <w:r>
              <w:rPr>
                <w:rFonts w:ascii="Arial" w:hAnsi="Arial"/>
                <w:sz w:val="14"/>
                <w:szCs w:val="14"/>
              </w:rPr>
              <w:br/>
              <w:t>1 квартал</w:t>
            </w:r>
          </w:p>
        </w:tc>
        <w:tc>
          <w:tcPr>
            <w:tcW w:w="993" w:type="dxa"/>
            <w:tcBorders>
              <w:top w:val="single" w:sz="4" w:space="0" w:color="8DB3E2"/>
              <w:left w:val="single" w:sz="4" w:space="0" w:color="8DB3E2"/>
              <w:bottom w:val="double" w:sz="4" w:space="0" w:color="8DB3E2"/>
              <w:right w:val="double" w:sz="4" w:space="0" w:color="8DB3E2"/>
            </w:tcBorders>
            <w:shd w:val="clear" w:color="auto" w:fill="C6D9F1"/>
            <w:vAlign w:val="center"/>
          </w:tcPr>
          <w:p w:rsidR="009F013B" w:rsidRPr="007B746E" w:rsidRDefault="009F013B" w:rsidP="000236CD">
            <w:pPr>
              <w:ind w:left="-108" w:right="-28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Лицензия на</w:t>
            </w:r>
            <w:r>
              <w:rPr>
                <w:rFonts w:ascii="Arial" w:hAnsi="Arial"/>
                <w:sz w:val="14"/>
                <w:szCs w:val="14"/>
              </w:rPr>
              <w:br/>
              <w:t>4 квартала</w:t>
            </w:r>
          </w:p>
        </w:tc>
        <w:tc>
          <w:tcPr>
            <w:tcW w:w="872" w:type="dxa"/>
            <w:tcBorders>
              <w:top w:val="single" w:sz="4" w:space="0" w:color="8DB3E2"/>
              <w:left w:val="single" w:sz="4" w:space="0" w:color="8DB3E2"/>
              <w:bottom w:val="double" w:sz="4" w:space="0" w:color="8DB3E2"/>
              <w:right w:val="double" w:sz="4" w:space="0" w:color="8DB3E2"/>
            </w:tcBorders>
            <w:shd w:val="clear" w:color="auto" w:fill="C6D9F1"/>
            <w:vAlign w:val="center"/>
          </w:tcPr>
          <w:p w:rsidR="009F013B" w:rsidRPr="007B746E" w:rsidRDefault="009F013B" w:rsidP="000236CD">
            <w:pPr>
              <w:ind w:left="-108" w:right="-28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Лицензия на</w:t>
            </w:r>
            <w:r>
              <w:rPr>
                <w:rFonts w:ascii="Arial" w:hAnsi="Arial"/>
                <w:sz w:val="14"/>
                <w:szCs w:val="14"/>
              </w:rPr>
              <w:br/>
              <w:t>1 квартал</w:t>
            </w:r>
          </w:p>
        </w:tc>
        <w:tc>
          <w:tcPr>
            <w:tcW w:w="994" w:type="dxa"/>
            <w:tcBorders>
              <w:top w:val="single" w:sz="4" w:space="0" w:color="8DB3E2"/>
              <w:left w:val="single" w:sz="4" w:space="0" w:color="8DB3E2"/>
              <w:bottom w:val="double" w:sz="4" w:space="0" w:color="8DB3E2"/>
              <w:right w:val="double" w:sz="4" w:space="0" w:color="8DB3E2"/>
            </w:tcBorders>
            <w:shd w:val="clear" w:color="auto" w:fill="C6D9F1"/>
            <w:vAlign w:val="center"/>
          </w:tcPr>
          <w:p w:rsidR="009F013B" w:rsidRPr="007B746E" w:rsidRDefault="009F013B" w:rsidP="000236CD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Лицензия на</w:t>
            </w:r>
            <w:r>
              <w:rPr>
                <w:rFonts w:ascii="Arial" w:hAnsi="Arial"/>
                <w:sz w:val="14"/>
                <w:szCs w:val="14"/>
              </w:rPr>
              <w:br/>
              <w:t>4 квартала</w:t>
            </w:r>
          </w:p>
        </w:tc>
        <w:tc>
          <w:tcPr>
            <w:tcW w:w="822" w:type="dxa"/>
            <w:tcBorders>
              <w:top w:val="single" w:sz="4" w:space="0" w:color="8DB3E2"/>
              <w:left w:val="single" w:sz="4" w:space="0" w:color="8DB3E2"/>
              <w:bottom w:val="double" w:sz="4" w:space="0" w:color="8DB3E2"/>
              <w:right w:val="double" w:sz="4" w:space="0" w:color="8DB3E2"/>
            </w:tcBorders>
            <w:shd w:val="clear" w:color="auto" w:fill="C6D9F1"/>
            <w:vAlign w:val="center"/>
          </w:tcPr>
          <w:p w:rsidR="009F013B" w:rsidRPr="007B746E" w:rsidRDefault="009F013B" w:rsidP="000236CD">
            <w:pPr>
              <w:ind w:left="-108" w:right="-28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Лицензия на</w:t>
            </w:r>
            <w:r>
              <w:rPr>
                <w:rFonts w:ascii="Arial" w:hAnsi="Arial"/>
                <w:sz w:val="14"/>
                <w:szCs w:val="14"/>
              </w:rPr>
              <w:br/>
              <w:t>1 квартал</w:t>
            </w:r>
          </w:p>
        </w:tc>
        <w:tc>
          <w:tcPr>
            <w:tcW w:w="998" w:type="dxa"/>
            <w:tcBorders>
              <w:top w:val="single" w:sz="4" w:space="0" w:color="8DB3E2"/>
              <w:left w:val="single" w:sz="4" w:space="0" w:color="8DB3E2"/>
              <w:bottom w:val="double" w:sz="4" w:space="0" w:color="8DB3E2"/>
              <w:right w:val="double" w:sz="4" w:space="0" w:color="8DB3E2"/>
            </w:tcBorders>
            <w:shd w:val="clear" w:color="auto" w:fill="C6D9F1"/>
            <w:vAlign w:val="center"/>
          </w:tcPr>
          <w:p w:rsidR="009F013B" w:rsidRDefault="009F013B" w:rsidP="000236CD">
            <w:pPr>
              <w:ind w:left="-108" w:right="-28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Лицензия на</w:t>
            </w:r>
            <w:r>
              <w:rPr>
                <w:rFonts w:ascii="Arial" w:hAnsi="Arial"/>
                <w:sz w:val="14"/>
                <w:szCs w:val="14"/>
              </w:rPr>
              <w:br/>
              <w:t>4 квартала</w:t>
            </w:r>
          </w:p>
        </w:tc>
      </w:tr>
      <w:tr w:rsidR="009F013B" w:rsidRPr="00BE46E9" w:rsidTr="006461A8">
        <w:trPr>
          <w:cantSplit/>
          <w:trHeight w:hRule="exact" w:val="408"/>
        </w:trPr>
        <w:tc>
          <w:tcPr>
            <w:tcW w:w="1702" w:type="dxa"/>
            <w:tcBorders>
              <w:top w:val="single" w:sz="4" w:space="0" w:color="8DB3E2"/>
              <w:left w:val="double" w:sz="4" w:space="0" w:color="8DB3E2"/>
              <w:bottom w:val="single" w:sz="4" w:space="0" w:color="8DB3E2"/>
              <w:right w:val="double" w:sz="4" w:space="0" w:color="8DB3E2"/>
            </w:tcBorders>
            <w:vAlign w:val="center"/>
          </w:tcPr>
          <w:p w:rsidR="009F013B" w:rsidRPr="000757A9" w:rsidRDefault="009F013B" w:rsidP="00083366">
            <w:pPr>
              <w:rPr>
                <w:rFonts w:ascii="Arial" w:hAnsi="Arial"/>
                <w:b/>
                <w:sz w:val="14"/>
                <w:szCs w:val="14"/>
              </w:rPr>
            </w:pPr>
            <w:r w:rsidRPr="000757A9">
              <w:rPr>
                <w:rFonts w:ascii="Arial" w:hAnsi="Arial"/>
                <w:b/>
                <w:sz w:val="14"/>
                <w:szCs w:val="14"/>
              </w:rPr>
              <w:t>Эконом</w:t>
            </w:r>
          </w:p>
          <w:p w:rsidR="009F013B" w:rsidRPr="000757A9" w:rsidRDefault="00650DE1" w:rsidP="00083366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0757A9">
              <w:rPr>
                <w:rFonts w:ascii="Arial" w:hAnsi="Arial"/>
                <w:b/>
                <w:sz w:val="14"/>
                <w:szCs w:val="14"/>
              </w:rPr>
              <w:t>Баланс-2</w:t>
            </w:r>
            <w:r w:rsidRPr="000757A9">
              <w:rPr>
                <w:rFonts w:ascii="Arial" w:hAnsi="Arial"/>
                <w:b/>
                <w:sz w:val="14"/>
                <w:szCs w:val="14"/>
                <w:lang w:val="en-US"/>
              </w:rPr>
              <w:t>W</w:t>
            </w:r>
          </w:p>
        </w:tc>
        <w:tc>
          <w:tcPr>
            <w:tcW w:w="708" w:type="dxa"/>
            <w:tcBorders>
              <w:top w:val="single" w:sz="4" w:space="0" w:color="8DB3E2"/>
              <w:left w:val="doub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:rsidR="009F013B" w:rsidRPr="00BE46E9" w:rsidRDefault="009F013B" w:rsidP="000833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6E9">
              <w:rPr>
                <w:rFonts w:ascii="Arial" w:hAnsi="Arial" w:cs="Arial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doub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:rsidR="009F013B" w:rsidRPr="00BE46E9" w:rsidRDefault="009F013B" w:rsidP="000833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46E9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0638C1" w:rsidRPr="00BE46E9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BE46E9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:rsidR="009F013B" w:rsidRPr="00BE46E9" w:rsidRDefault="009F013B" w:rsidP="000833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6E9">
              <w:rPr>
                <w:rFonts w:ascii="Arial" w:hAnsi="Arial" w:cs="Arial"/>
                <w:sz w:val="18"/>
                <w:szCs w:val="18"/>
              </w:rPr>
              <w:t>—</w:t>
            </w:r>
          </w:p>
        </w:tc>
        <w:tc>
          <w:tcPr>
            <w:tcW w:w="85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:rsidR="009F013B" w:rsidRPr="00BE46E9" w:rsidRDefault="009F013B" w:rsidP="000833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6E9">
              <w:rPr>
                <w:rFonts w:ascii="Arial" w:hAnsi="Arial" w:cs="Arial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:rsidR="009F013B" w:rsidRPr="00BE46E9" w:rsidRDefault="009F013B" w:rsidP="000833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6E9">
              <w:rPr>
                <w:rFonts w:ascii="Arial" w:hAnsi="Arial" w:cs="Arial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:rsidR="009F013B" w:rsidRPr="00BE46E9" w:rsidRDefault="009F013B" w:rsidP="000833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6E9">
              <w:rPr>
                <w:rFonts w:ascii="Arial" w:hAnsi="Arial" w:cs="Arial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:rsidR="009F013B" w:rsidRPr="00BE46E9" w:rsidRDefault="009F013B" w:rsidP="000833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6E9">
              <w:rPr>
                <w:rFonts w:ascii="Arial" w:hAnsi="Arial" w:cs="Arial"/>
                <w:sz w:val="18"/>
                <w:szCs w:val="18"/>
              </w:rPr>
              <w:t>—</w:t>
            </w:r>
          </w:p>
        </w:tc>
        <w:tc>
          <w:tcPr>
            <w:tcW w:w="85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:rsidR="009F013B" w:rsidRPr="00BE46E9" w:rsidRDefault="009F013B" w:rsidP="000833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6E9">
              <w:rPr>
                <w:rFonts w:ascii="Arial" w:hAnsi="Arial" w:cs="Arial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doub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:rsidR="009F013B" w:rsidRPr="00BE46E9" w:rsidRDefault="009F013B" w:rsidP="000833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6E9">
              <w:rPr>
                <w:rFonts w:ascii="Arial" w:hAnsi="Arial" w:cs="Arial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:rsidR="009F013B" w:rsidRPr="00BE46E9" w:rsidRDefault="009F013B" w:rsidP="000833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6E9">
              <w:rPr>
                <w:rFonts w:ascii="Arial" w:hAnsi="Arial" w:cs="Arial"/>
                <w:sz w:val="18"/>
                <w:szCs w:val="18"/>
              </w:rPr>
              <w:t>—</w:t>
            </w:r>
          </w:p>
        </w:tc>
        <w:tc>
          <w:tcPr>
            <w:tcW w:w="85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:rsidR="009F013B" w:rsidRPr="00BE46E9" w:rsidRDefault="009F013B" w:rsidP="000833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6E9">
              <w:rPr>
                <w:rFonts w:ascii="Arial" w:hAnsi="Arial" w:cs="Arial"/>
                <w:sz w:val="18"/>
                <w:szCs w:val="18"/>
              </w:rPr>
              <w:t>—</w:t>
            </w:r>
          </w:p>
        </w:tc>
        <w:tc>
          <w:tcPr>
            <w:tcW w:w="993" w:type="dxa"/>
            <w:tcBorders>
              <w:top w:val="doub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:rsidR="009F013B" w:rsidRPr="00BE46E9" w:rsidRDefault="009F013B" w:rsidP="000833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6E9">
              <w:rPr>
                <w:rFonts w:ascii="Arial" w:hAnsi="Arial" w:cs="Arial"/>
                <w:sz w:val="18"/>
                <w:szCs w:val="18"/>
              </w:rPr>
              <w:t>—</w:t>
            </w:r>
          </w:p>
        </w:tc>
        <w:tc>
          <w:tcPr>
            <w:tcW w:w="872" w:type="dxa"/>
            <w:tcBorders>
              <w:top w:val="doub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:rsidR="009F013B" w:rsidRPr="00BE46E9" w:rsidRDefault="009F013B" w:rsidP="000833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6E9">
              <w:rPr>
                <w:rFonts w:ascii="Arial" w:hAnsi="Arial" w:cs="Arial"/>
                <w:sz w:val="18"/>
                <w:szCs w:val="18"/>
              </w:rPr>
              <w:t>—</w:t>
            </w:r>
          </w:p>
        </w:tc>
        <w:tc>
          <w:tcPr>
            <w:tcW w:w="994" w:type="dxa"/>
            <w:tcBorders>
              <w:top w:val="doub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:rsidR="009F013B" w:rsidRPr="00BE46E9" w:rsidRDefault="009F013B" w:rsidP="000833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6E9">
              <w:rPr>
                <w:rFonts w:ascii="Arial" w:hAnsi="Arial" w:cs="Arial"/>
                <w:sz w:val="18"/>
                <w:szCs w:val="18"/>
              </w:rPr>
              <w:t>—</w:t>
            </w:r>
          </w:p>
        </w:tc>
        <w:tc>
          <w:tcPr>
            <w:tcW w:w="822" w:type="dxa"/>
            <w:tcBorders>
              <w:top w:val="doub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:rsidR="009F013B" w:rsidRPr="00BE46E9" w:rsidRDefault="009F013B" w:rsidP="000833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6E9">
              <w:rPr>
                <w:rFonts w:ascii="Arial" w:hAnsi="Arial" w:cs="Arial"/>
                <w:sz w:val="18"/>
                <w:szCs w:val="18"/>
              </w:rPr>
              <w:t>—</w:t>
            </w:r>
          </w:p>
        </w:tc>
        <w:tc>
          <w:tcPr>
            <w:tcW w:w="99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double" w:sz="4" w:space="0" w:color="8DB3E2"/>
            </w:tcBorders>
            <w:vAlign w:val="center"/>
          </w:tcPr>
          <w:p w:rsidR="009F013B" w:rsidRPr="00BE46E9" w:rsidRDefault="009F013B" w:rsidP="000833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6E9">
              <w:rPr>
                <w:rFonts w:ascii="Arial" w:hAnsi="Arial" w:cs="Arial"/>
                <w:sz w:val="18"/>
                <w:szCs w:val="18"/>
              </w:rPr>
              <w:t>—</w:t>
            </w:r>
          </w:p>
        </w:tc>
      </w:tr>
      <w:tr w:rsidR="00564EDF" w:rsidRPr="00BE46E9" w:rsidTr="006461A8">
        <w:trPr>
          <w:cantSplit/>
          <w:trHeight w:hRule="exact" w:val="483"/>
        </w:trPr>
        <w:tc>
          <w:tcPr>
            <w:tcW w:w="1702" w:type="dxa"/>
            <w:tcBorders>
              <w:top w:val="single" w:sz="4" w:space="0" w:color="8DB3E2"/>
              <w:left w:val="double" w:sz="4" w:space="0" w:color="8DB3E2"/>
              <w:bottom w:val="single" w:sz="4" w:space="0" w:color="8DB3E2"/>
              <w:right w:val="double" w:sz="4" w:space="0" w:color="8DB3E2"/>
            </w:tcBorders>
            <w:vAlign w:val="center"/>
          </w:tcPr>
          <w:p w:rsidR="00564EDF" w:rsidRPr="000757A9" w:rsidRDefault="00564EDF" w:rsidP="00564EDF">
            <w:pPr>
              <w:rPr>
                <w:rFonts w:ascii="Arial" w:hAnsi="Arial"/>
                <w:i/>
                <w:sz w:val="14"/>
                <w:szCs w:val="14"/>
              </w:rPr>
            </w:pPr>
            <w:r w:rsidRPr="000757A9">
              <w:rPr>
                <w:rFonts w:ascii="Arial" w:hAnsi="Arial"/>
                <w:b/>
                <w:sz w:val="14"/>
                <w:szCs w:val="14"/>
              </w:rPr>
              <w:t xml:space="preserve">Организация на ОСНО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BE46E9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6E9">
              <w:rPr>
                <w:rFonts w:ascii="Arial" w:hAnsi="Arial" w:cs="Arial"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BE46E9" w:rsidRDefault="00564EDF" w:rsidP="00564ED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E46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564EDF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7 370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12 430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18 260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28 380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28 270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38 060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31 790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56 320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42 240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76 010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52 910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92 950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63 360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8DB3E2"/>
              <w:right w:val="double" w:sz="4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116 160</w:t>
            </w:r>
          </w:p>
        </w:tc>
      </w:tr>
      <w:tr w:rsidR="00564EDF" w:rsidRPr="00BE46E9" w:rsidTr="006461A8">
        <w:trPr>
          <w:cantSplit/>
          <w:trHeight w:hRule="exact" w:val="436"/>
        </w:trPr>
        <w:tc>
          <w:tcPr>
            <w:tcW w:w="1702" w:type="dxa"/>
            <w:tcBorders>
              <w:top w:val="single" w:sz="4" w:space="0" w:color="8DB3E2"/>
              <w:left w:val="double" w:sz="4" w:space="0" w:color="8DB3E2"/>
              <w:bottom w:val="single" w:sz="4" w:space="0" w:color="8DB3E2"/>
              <w:right w:val="double" w:sz="4" w:space="0" w:color="8DB3E2"/>
            </w:tcBorders>
            <w:vAlign w:val="center"/>
          </w:tcPr>
          <w:p w:rsidR="00564EDF" w:rsidRPr="000757A9" w:rsidRDefault="00564EDF" w:rsidP="00564EDF">
            <w:pPr>
              <w:rPr>
                <w:rFonts w:ascii="Arial" w:hAnsi="Arial"/>
                <w:i/>
                <w:sz w:val="14"/>
                <w:szCs w:val="14"/>
              </w:rPr>
            </w:pPr>
            <w:r w:rsidRPr="000757A9">
              <w:rPr>
                <w:rFonts w:ascii="Arial" w:hAnsi="Arial"/>
                <w:b/>
                <w:sz w:val="14"/>
                <w:szCs w:val="14"/>
              </w:rPr>
              <w:t>Кредитная организация</w:t>
            </w:r>
            <w:r w:rsidRPr="000757A9">
              <w:rPr>
                <w:rFonts w:ascii="Arial" w:hAnsi="Arial"/>
                <w:b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BE46E9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6E9">
              <w:rPr>
                <w:rFonts w:ascii="Arial" w:hAnsi="Arial" w:cs="Arial"/>
                <w:color w:val="000000"/>
                <w:sz w:val="18"/>
                <w:szCs w:val="18"/>
              </w:rPr>
              <w:t>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BE46E9" w:rsidRDefault="00564EDF" w:rsidP="00564ED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E46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17 710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33 770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36 080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65 450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48 510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88 000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55 110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101 200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66 000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121 000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77 110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148 390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88 000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8DB3E2"/>
              <w:right w:val="double" w:sz="4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169 290</w:t>
            </w:r>
          </w:p>
        </w:tc>
      </w:tr>
      <w:tr w:rsidR="00564EDF" w:rsidRPr="00BE46E9" w:rsidTr="006461A8">
        <w:trPr>
          <w:cantSplit/>
          <w:trHeight w:val="444"/>
        </w:trPr>
        <w:tc>
          <w:tcPr>
            <w:tcW w:w="1702" w:type="dxa"/>
            <w:tcBorders>
              <w:top w:val="single" w:sz="4" w:space="0" w:color="8DB3E2"/>
              <w:left w:val="double" w:sz="4" w:space="0" w:color="8DB3E2"/>
              <w:bottom w:val="single" w:sz="4" w:space="0" w:color="8DB3E2"/>
              <w:right w:val="double" w:sz="4" w:space="0" w:color="8DB3E2"/>
            </w:tcBorders>
            <w:vAlign w:val="center"/>
          </w:tcPr>
          <w:p w:rsidR="00564EDF" w:rsidRPr="000757A9" w:rsidRDefault="00564EDF" w:rsidP="00564EDF">
            <w:pPr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0757A9">
              <w:rPr>
                <w:rFonts w:ascii="Arial" w:hAnsi="Arial"/>
                <w:b/>
                <w:sz w:val="14"/>
                <w:szCs w:val="14"/>
              </w:rPr>
              <w:t>Страховая организация</w:t>
            </w:r>
            <w:r w:rsidRPr="000757A9">
              <w:rPr>
                <w:rFonts w:ascii="Arial" w:hAnsi="Arial"/>
                <w:b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000000" w:fill="FFFFFF"/>
            <w:vAlign w:val="center"/>
          </w:tcPr>
          <w:p w:rsidR="00564EDF" w:rsidRPr="00BE46E9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6E9">
              <w:rPr>
                <w:rFonts w:ascii="Arial" w:hAnsi="Arial" w:cs="Arial"/>
                <w:color w:val="000000"/>
                <w:sz w:val="18"/>
                <w:szCs w:val="18"/>
              </w:rPr>
              <w:t>4950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000000" w:fill="FFFFFF"/>
            <w:vAlign w:val="center"/>
          </w:tcPr>
          <w:p w:rsidR="00564EDF" w:rsidRPr="00BE46E9" w:rsidRDefault="00564EDF" w:rsidP="00564ED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E46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8 910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16 170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21 120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35 860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30 800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50 600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37 400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68 310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44 000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81 400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52 910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92 400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59 180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8DB3E2"/>
              <w:right w:val="double" w:sz="4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105 600</w:t>
            </w:r>
          </w:p>
        </w:tc>
      </w:tr>
      <w:tr w:rsidR="00564EDF" w:rsidRPr="00BE46E9" w:rsidTr="006461A8">
        <w:trPr>
          <w:cantSplit/>
          <w:trHeight w:hRule="exact" w:val="436"/>
        </w:trPr>
        <w:tc>
          <w:tcPr>
            <w:tcW w:w="1702" w:type="dxa"/>
            <w:tcBorders>
              <w:top w:val="single" w:sz="4" w:space="0" w:color="8DB3E2"/>
              <w:left w:val="double" w:sz="4" w:space="0" w:color="8DB3E2"/>
              <w:bottom w:val="single" w:sz="4" w:space="0" w:color="8DB3E2"/>
              <w:right w:val="double" w:sz="4" w:space="0" w:color="8DB3E2"/>
            </w:tcBorders>
            <w:vAlign w:val="center"/>
          </w:tcPr>
          <w:p w:rsidR="00564EDF" w:rsidRPr="000757A9" w:rsidRDefault="00564EDF" w:rsidP="00564EDF">
            <w:pPr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0757A9">
              <w:rPr>
                <w:rFonts w:ascii="Arial" w:hAnsi="Arial"/>
                <w:b/>
                <w:sz w:val="14"/>
                <w:szCs w:val="14"/>
              </w:rPr>
              <w:t>Бюджетная организация</w:t>
            </w:r>
            <w:r w:rsidRPr="000757A9">
              <w:rPr>
                <w:rFonts w:ascii="Arial" w:hAnsi="Arial"/>
                <w:b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BE46E9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6E9">
              <w:rPr>
                <w:rFonts w:ascii="Arial" w:hAnsi="Arial" w:cs="Arial"/>
                <w:color w:val="000000"/>
                <w:sz w:val="18"/>
                <w:szCs w:val="18"/>
              </w:rPr>
              <w:t>4400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BE46E9" w:rsidRDefault="00564EDF" w:rsidP="00564ED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E46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7 370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13 200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18 260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32 560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27 610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46 640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31 790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59 180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38 060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69 740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46 640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82 390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52 910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8DB3E2"/>
              <w:right w:val="double" w:sz="4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92 950</w:t>
            </w:r>
          </w:p>
        </w:tc>
      </w:tr>
      <w:tr w:rsidR="00564EDF" w:rsidRPr="00BE46E9" w:rsidTr="006461A8">
        <w:trPr>
          <w:cantSplit/>
          <w:trHeight w:val="643"/>
        </w:trPr>
        <w:tc>
          <w:tcPr>
            <w:tcW w:w="1702" w:type="dxa"/>
            <w:tcBorders>
              <w:top w:val="single" w:sz="4" w:space="0" w:color="8DB3E2"/>
              <w:left w:val="double" w:sz="4" w:space="0" w:color="8DB3E2"/>
              <w:bottom w:val="single" w:sz="4" w:space="0" w:color="8DB3E2"/>
              <w:right w:val="double" w:sz="4" w:space="0" w:color="8DB3E2"/>
            </w:tcBorders>
            <w:vAlign w:val="center"/>
          </w:tcPr>
          <w:p w:rsidR="00564EDF" w:rsidRPr="000757A9" w:rsidRDefault="00564EDF" w:rsidP="00564EDF">
            <w:pPr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0757A9">
              <w:rPr>
                <w:rFonts w:ascii="Arial" w:hAnsi="Arial"/>
                <w:b/>
                <w:sz w:val="14"/>
                <w:szCs w:val="14"/>
              </w:rPr>
              <w:t>Представительство иностранной организации</w:t>
            </w:r>
            <w:r w:rsidRPr="000757A9">
              <w:rPr>
                <w:rFonts w:ascii="Arial" w:hAnsi="Arial"/>
                <w:b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BE46E9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6E9">
              <w:rPr>
                <w:rFonts w:ascii="Arial" w:hAnsi="Arial" w:cs="Arial"/>
                <w:color w:val="000000"/>
                <w:sz w:val="18"/>
                <w:szCs w:val="18"/>
              </w:rPr>
              <w:t>5500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BE46E9" w:rsidRDefault="00564EDF" w:rsidP="00564ED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E46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10 340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17 710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24 420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42 460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35 860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63 360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42 240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76 010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46 640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86 570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54 890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99 110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59 180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8DB3E2"/>
              <w:right w:val="double" w:sz="4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109 780</w:t>
            </w:r>
          </w:p>
        </w:tc>
      </w:tr>
      <w:tr w:rsidR="00564EDF" w:rsidRPr="00BE46E9" w:rsidTr="006461A8">
        <w:trPr>
          <w:cantSplit/>
          <w:trHeight w:val="427"/>
        </w:trPr>
        <w:tc>
          <w:tcPr>
            <w:tcW w:w="1702" w:type="dxa"/>
            <w:tcBorders>
              <w:top w:val="single" w:sz="4" w:space="0" w:color="8DB3E2"/>
              <w:left w:val="double" w:sz="4" w:space="0" w:color="8DB3E2"/>
              <w:bottom w:val="single" w:sz="4" w:space="0" w:color="8DB3E2"/>
              <w:right w:val="double" w:sz="4" w:space="0" w:color="8DB3E2"/>
            </w:tcBorders>
            <w:vAlign w:val="center"/>
          </w:tcPr>
          <w:p w:rsidR="00564EDF" w:rsidRPr="000757A9" w:rsidRDefault="00564EDF" w:rsidP="00564EDF">
            <w:pPr>
              <w:rPr>
                <w:rFonts w:ascii="Arial" w:hAnsi="Arial"/>
                <w:b/>
                <w:sz w:val="14"/>
                <w:szCs w:val="14"/>
              </w:rPr>
            </w:pPr>
            <w:r w:rsidRPr="000757A9">
              <w:rPr>
                <w:rFonts w:ascii="Arial" w:hAnsi="Arial"/>
                <w:b/>
                <w:sz w:val="14"/>
                <w:szCs w:val="14"/>
              </w:rPr>
              <w:t>Негосударственный пенсионный фонд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BE46E9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6E9">
              <w:rPr>
                <w:rFonts w:ascii="Arial" w:hAnsi="Arial" w:cs="Arial"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BE46E9" w:rsidRDefault="00564EDF" w:rsidP="00564ED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E46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6 710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10 780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14 080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21 230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21 230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33 440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26 510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47 520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35 200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65 120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47 520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84 480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56 320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8DB3E2"/>
              <w:right w:val="double" w:sz="4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103 730</w:t>
            </w:r>
          </w:p>
        </w:tc>
      </w:tr>
      <w:tr w:rsidR="00564EDF" w:rsidRPr="00BE46E9" w:rsidTr="006461A8">
        <w:trPr>
          <w:cantSplit/>
          <w:trHeight w:hRule="exact" w:val="461"/>
        </w:trPr>
        <w:tc>
          <w:tcPr>
            <w:tcW w:w="1702" w:type="dxa"/>
            <w:tcBorders>
              <w:top w:val="single" w:sz="4" w:space="0" w:color="8DB3E2"/>
              <w:left w:val="double" w:sz="4" w:space="0" w:color="8DB3E2"/>
              <w:bottom w:val="single" w:sz="4" w:space="0" w:color="8DB3E2"/>
              <w:right w:val="double" w:sz="4" w:space="0" w:color="8DB3E2"/>
            </w:tcBorders>
            <w:vAlign w:val="center"/>
          </w:tcPr>
          <w:p w:rsidR="00564EDF" w:rsidRPr="000757A9" w:rsidRDefault="00564EDF" w:rsidP="00564EDF">
            <w:pPr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0757A9">
              <w:rPr>
                <w:rFonts w:ascii="Arial" w:hAnsi="Arial"/>
                <w:b/>
                <w:sz w:val="14"/>
                <w:szCs w:val="14"/>
              </w:rPr>
              <w:t>Организация на УСНО</w:t>
            </w:r>
            <w:r w:rsidRPr="000757A9">
              <w:rPr>
                <w:rFonts w:ascii="Arial" w:hAnsi="Arial"/>
                <w:b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BE46E9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6E9">
              <w:rPr>
                <w:rFonts w:ascii="Arial" w:hAnsi="Arial" w:cs="Arial"/>
                <w:color w:val="000000"/>
                <w:sz w:val="18"/>
                <w:szCs w:val="18"/>
              </w:rPr>
              <w:t>1650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BE46E9" w:rsidRDefault="00564EDF" w:rsidP="00564ED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E46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3 410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6 050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5 390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9 790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DB3E2"/>
              <w:right w:val="double" w:sz="6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DB3E2"/>
              <w:right w:val="double" w:sz="6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DB3E2"/>
              <w:right w:val="double" w:sz="6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8DB3E2"/>
              <w:right w:val="double" w:sz="6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8DB3E2"/>
              <w:right w:val="double" w:sz="6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8DB3E2"/>
              <w:right w:val="double" w:sz="6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8DB3E2"/>
              <w:right w:val="double" w:sz="6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8DB3E2"/>
              <w:right w:val="double" w:sz="4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</w:tr>
      <w:tr w:rsidR="00564EDF" w:rsidRPr="00BE46E9" w:rsidTr="006461A8">
        <w:trPr>
          <w:cantSplit/>
          <w:trHeight w:hRule="exact" w:val="441"/>
        </w:trPr>
        <w:tc>
          <w:tcPr>
            <w:tcW w:w="1702" w:type="dxa"/>
            <w:tcBorders>
              <w:top w:val="single" w:sz="4" w:space="0" w:color="8DB3E2"/>
              <w:left w:val="double" w:sz="4" w:space="0" w:color="8DB3E2"/>
              <w:bottom w:val="double" w:sz="4" w:space="0" w:color="8DB3E2"/>
              <w:right w:val="double" w:sz="4" w:space="0" w:color="8DB3E2"/>
            </w:tcBorders>
            <w:vAlign w:val="center"/>
          </w:tcPr>
          <w:p w:rsidR="00564EDF" w:rsidRPr="000757A9" w:rsidRDefault="00564EDF" w:rsidP="00564EDF">
            <w:pPr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0757A9">
              <w:rPr>
                <w:rFonts w:ascii="Arial" w:hAnsi="Arial"/>
                <w:b/>
                <w:sz w:val="14"/>
                <w:szCs w:val="14"/>
              </w:rPr>
              <w:t>Индивидуальный предприниматель</w:t>
            </w:r>
            <w:r w:rsidRPr="000757A9">
              <w:rPr>
                <w:rFonts w:ascii="Arial" w:hAnsi="Arial"/>
                <w:b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double" w:sz="4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BE46E9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6E9">
              <w:rPr>
                <w:rFonts w:ascii="Arial" w:hAnsi="Arial" w:cs="Arial"/>
                <w:color w:val="000000"/>
                <w:sz w:val="18"/>
                <w:szCs w:val="18"/>
              </w:rPr>
              <w:t>1430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BE46E9" w:rsidRDefault="00564EDF" w:rsidP="00564ED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E46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2 640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5 060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5 390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8 030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8DB3E2"/>
              <w:right w:val="double" w:sz="6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8DB3E2"/>
              <w:right w:val="double" w:sz="6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8DB3E2"/>
              <w:right w:val="double" w:sz="6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8DB3E2"/>
              <w:right w:val="double" w:sz="6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872" w:type="dxa"/>
            <w:tcBorders>
              <w:top w:val="nil"/>
              <w:left w:val="nil"/>
              <w:bottom w:val="double" w:sz="4" w:space="0" w:color="8DB3E2"/>
              <w:right w:val="double" w:sz="6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994" w:type="dxa"/>
            <w:tcBorders>
              <w:top w:val="nil"/>
              <w:left w:val="nil"/>
              <w:bottom w:val="double" w:sz="4" w:space="0" w:color="8DB3E2"/>
              <w:right w:val="double" w:sz="6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822" w:type="dxa"/>
            <w:tcBorders>
              <w:top w:val="nil"/>
              <w:left w:val="nil"/>
              <w:bottom w:val="double" w:sz="4" w:space="0" w:color="8DB3E2"/>
              <w:right w:val="double" w:sz="6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998" w:type="dxa"/>
            <w:tcBorders>
              <w:top w:val="nil"/>
              <w:left w:val="nil"/>
              <w:bottom w:val="double" w:sz="4" w:space="0" w:color="8DB3E2"/>
              <w:right w:val="double" w:sz="4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</w:tr>
    </w:tbl>
    <w:p w:rsidR="003F696B" w:rsidRPr="00BE46E9" w:rsidRDefault="003F696B" w:rsidP="000757A9">
      <w:pPr>
        <w:spacing w:before="120"/>
        <w:ind w:hanging="709"/>
        <w:rPr>
          <w:sz w:val="16"/>
          <w:szCs w:val="16"/>
        </w:rPr>
      </w:pPr>
      <w:r w:rsidRPr="00BE46E9">
        <w:rPr>
          <w:sz w:val="16"/>
          <w:szCs w:val="16"/>
        </w:rPr>
        <w:t>* Стоимость лицензий (услуг) указана на условиях предоплаты (авансовый платеж). С 25.02.2020 стоимость лицензий (услуг), приобретаемых с отсрочкой платежа, увеличивается в зависимости от срока предоставления</w:t>
      </w:r>
      <w:r w:rsidR="000757A9">
        <w:rPr>
          <w:sz w:val="16"/>
          <w:szCs w:val="16"/>
        </w:rPr>
        <w:t xml:space="preserve"> о</w:t>
      </w:r>
      <w:r w:rsidRPr="00BE46E9">
        <w:rPr>
          <w:sz w:val="16"/>
          <w:szCs w:val="16"/>
        </w:rPr>
        <w:t>тсрочки:</w:t>
      </w:r>
    </w:p>
    <w:p w:rsidR="003F696B" w:rsidRPr="00BE46E9" w:rsidRDefault="003F696B" w:rsidP="000757A9">
      <w:pPr>
        <w:ind w:hanging="709"/>
        <w:rPr>
          <w:sz w:val="16"/>
          <w:szCs w:val="16"/>
        </w:rPr>
      </w:pPr>
      <w:r w:rsidRPr="00BE46E9">
        <w:rPr>
          <w:sz w:val="16"/>
          <w:szCs w:val="16"/>
        </w:rPr>
        <w:t>- на 5% при отсрочке до 10 рабочих дней включительно;</w:t>
      </w:r>
    </w:p>
    <w:p w:rsidR="003F696B" w:rsidRPr="00BE46E9" w:rsidRDefault="003F696B" w:rsidP="000757A9">
      <w:pPr>
        <w:ind w:hanging="709"/>
        <w:rPr>
          <w:sz w:val="16"/>
          <w:szCs w:val="16"/>
        </w:rPr>
      </w:pPr>
      <w:r w:rsidRPr="00BE46E9">
        <w:rPr>
          <w:sz w:val="16"/>
          <w:szCs w:val="16"/>
        </w:rPr>
        <w:t>- на 7% при отсрочке свыше 10 и до 30 рабочих дней включительно;</w:t>
      </w:r>
    </w:p>
    <w:p w:rsidR="003F696B" w:rsidRPr="00BE46E9" w:rsidRDefault="003F696B" w:rsidP="000757A9">
      <w:pPr>
        <w:ind w:hanging="709"/>
        <w:rPr>
          <w:sz w:val="16"/>
          <w:szCs w:val="16"/>
        </w:rPr>
      </w:pPr>
      <w:r w:rsidRPr="00BE46E9">
        <w:rPr>
          <w:sz w:val="16"/>
          <w:szCs w:val="16"/>
        </w:rPr>
        <w:t>- на 10% при отсрочке свыше 30 рабочих дней.</w:t>
      </w:r>
    </w:p>
    <w:p w:rsidR="006C0980" w:rsidRDefault="003F696B" w:rsidP="000757A9">
      <w:pPr>
        <w:ind w:hanging="709"/>
        <w:rPr>
          <w:sz w:val="16"/>
          <w:szCs w:val="16"/>
        </w:rPr>
      </w:pPr>
      <w:r w:rsidRPr="00BE46E9">
        <w:rPr>
          <w:sz w:val="16"/>
          <w:szCs w:val="16"/>
        </w:rPr>
        <w:t>Приказ № 04/20 ПО от 20.02.2020</w:t>
      </w:r>
      <w:r w:rsidR="00A318BA" w:rsidRPr="00BE46E9">
        <w:rPr>
          <w:sz w:val="16"/>
          <w:szCs w:val="16"/>
        </w:rPr>
        <w:t>.</w:t>
      </w:r>
    </w:p>
    <w:p w:rsidR="006C0980" w:rsidRDefault="006C0980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2C000D" w:rsidRPr="00BE46E9" w:rsidRDefault="002C000D" w:rsidP="002F6F1E">
      <w:pPr>
        <w:ind w:hanging="851"/>
      </w:pPr>
    </w:p>
    <w:tbl>
      <w:tblPr>
        <w:tblW w:w="15754" w:type="dxa"/>
        <w:tblInd w:w="-885" w:type="dxa"/>
        <w:tblBorders>
          <w:top w:val="double" w:sz="4" w:space="0" w:color="8DB3E2"/>
          <w:left w:val="double" w:sz="4" w:space="0" w:color="8DB3E2"/>
          <w:bottom w:val="double" w:sz="4" w:space="0" w:color="8DB3E2"/>
          <w:right w:val="double" w:sz="4" w:space="0" w:color="8DB3E2"/>
          <w:insideH w:val="single" w:sz="4" w:space="0" w:color="8DB3E2"/>
          <w:insideV w:val="single" w:sz="4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850"/>
        <w:gridCol w:w="992"/>
        <w:gridCol w:w="851"/>
        <w:gridCol w:w="850"/>
        <w:gridCol w:w="851"/>
        <w:gridCol w:w="992"/>
        <w:gridCol w:w="851"/>
        <w:gridCol w:w="850"/>
        <w:gridCol w:w="851"/>
        <w:gridCol w:w="992"/>
        <w:gridCol w:w="851"/>
        <w:gridCol w:w="850"/>
        <w:gridCol w:w="851"/>
        <w:gridCol w:w="992"/>
        <w:gridCol w:w="869"/>
        <w:gridCol w:w="850"/>
      </w:tblGrid>
      <w:tr w:rsidR="00B80180" w:rsidRPr="00BE46E9" w:rsidTr="006461A8">
        <w:trPr>
          <w:cantSplit/>
          <w:trHeight w:val="383"/>
        </w:trPr>
        <w:tc>
          <w:tcPr>
            <w:tcW w:w="15754" w:type="dxa"/>
            <w:gridSpan w:val="17"/>
            <w:shd w:val="clear" w:color="auto" w:fill="C6D9F1"/>
            <w:vAlign w:val="center"/>
          </w:tcPr>
          <w:p w:rsidR="00B80180" w:rsidRPr="00BE46E9" w:rsidRDefault="004D2567" w:rsidP="00B8018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E46E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Предоставление дополнительной лицензии на </w:t>
            </w:r>
            <w:r w:rsidR="002F6F1E" w:rsidRPr="00583F75">
              <w:rPr>
                <w:rFonts w:ascii="Arial" w:hAnsi="Arial" w:cs="Arial"/>
                <w:b/>
                <w:color w:val="000000"/>
                <w:sz w:val="22"/>
                <w:szCs w:val="22"/>
              </w:rPr>
              <w:t>программный модуль</w:t>
            </w:r>
          </w:p>
        </w:tc>
      </w:tr>
      <w:tr w:rsidR="00B80180" w:rsidRPr="00BE46E9" w:rsidTr="006461A8">
        <w:trPr>
          <w:cantSplit/>
          <w:trHeight w:val="383"/>
        </w:trPr>
        <w:tc>
          <w:tcPr>
            <w:tcW w:w="1561" w:type="dxa"/>
            <w:shd w:val="clear" w:color="auto" w:fill="C6D9F1"/>
            <w:vAlign w:val="center"/>
          </w:tcPr>
          <w:p w:rsidR="00B80180" w:rsidRPr="00BE46E9" w:rsidRDefault="00B80180" w:rsidP="00B80180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Версия</w:t>
            </w:r>
          </w:p>
        </w:tc>
        <w:tc>
          <w:tcPr>
            <w:tcW w:w="1842" w:type="dxa"/>
            <w:gridSpan w:val="2"/>
            <w:shd w:val="clear" w:color="auto" w:fill="C6D9F1"/>
            <w:vAlign w:val="center"/>
          </w:tcPr>
          <w:p w:rsidR="00B80180" w:rsidRPr="00BE46E9" w:rsidRDefault="00B80180" w:rsidP="00B80180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Локальная версия</w:t>
            </w:r>
          </w:p>
        </w:tc>
        <w:tc>
          <w:tcPr>
            <w:tcW w:w="12351" w:type="dxa"/>
            <w:gridSpan w:val="14"/>
            <w:shd w:val="clear" w:color="auto" w:fill="C6D9F1"/>
            <w:vAlign w:val="center"/>
          </w:tcPr>
          <w:p w:rsidR="00B80180" w:rsidRPr="00BE46E9" w:rsidRDefault="00B80180" w:rsidP="00B80180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Сетевая версия</w:t>
            </w:r>
          </w:p>
        </w:tc>
      </w:tr>
      <w:tr w:rsidR="00B80180" w:rsidRPr="00BE46E9" w:rsidTr="006461A8">
        <w:trPr>
          <w:cantSplit/>
          <w:trHeight w:val="375"/>
        </w:trPr>
        <w:tc>
          <w:tcPr>
            <w:tcW w:w="1561" w:type="dxa"/>
            <w:shd w:val="clear" w:color="auto" w:fill="C6D9F1"/>
            <w:vAlign w:val="center"/>
          </w:tcPr>
          <w:p w:rsidR="00B80180" w:rsidRPr="00BE46E9" w:rsidRDefault="00B80180" w:rsidP="00B80180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Количество рабочих мест:</w:t>
            </w:r>
          </w:p>
        </w:tc>
        <w:tc>
          <w:tcPr>
            <w:tcW w:w="1842" w:type="dxa"/>
            <w:gridSpan w:val="2"/>
            <w:shd w:val="clear" w:color="auto" w:fill="C6D9F1"/>
            <w:vAlign w:val="center"/>
          </w:tcPr>
          <w:p w:rsidR="00B80180" w:rsidRPr="00BE46E9" w:rsidRDefault="00B80180" w:rsidP="00B80180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1 рабочее место</w:t>
            </w:r>
          </w:p>
        </w:tc>
        <w:tc>
          <w:tcPr>
            <w:tcW w:w="1701" w:type="dxa"/>
            <w:gridSpan w:val="2"/>
            <w:shd w:val="clear" w:color="auto" w:fill="C6D9F1"/>
            <w:vAlign w:val="center"/>
          </w:tcPr>
          <w:p w:rsidR="00B80180" w:rsidRPr="00BE46E9" w:rsidRDefault="00B80180" w:rsidP="00B80180">
            <w:pPr>
              <w:ind w:left="-108" w:right="-28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2-3 рабочих места</w:t>
            </w:r>
          </w:p>
        </w:tc>
        <w:tc>
          <w:tcPr>
            <w:tcW w:w="1843" w:type="dxa"/>
            <w:gridSpan w:val="2"/>
            <w:shd w:val="clear" w:color="auto" w:fill="C6D9F1"/>
            <w:vAlign w:val="center"/>
          </w:tcPr>
          <w:p w:rsidR="00B80180" w:rsidRPr="00BE46E9" w:rsidRDefault="00B80180" w:rsidP="00B80180">
            <w:pPr>
              <w:jc w:val="center"/>
              <w:rPr>
                <w:rFonts w:ascii="Arial" w:hAnsi="Arial"/>
                <w:b/>
                <w:sz w:val="11"/>
                <w:szCs w:val="11"/>
              </w:rPr>
            </w:pPr>
          </w:p>
          <w:p w:rsidR="00B80180" w:rsidRPr="00BE46E9" w:rsidRDefault="00B80180" w:rsidP="00B80180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4-6 рабочих мест</w:t>
            </w:r>
          </w:p>
          <w:p w:rsidR="00B80180" w:rsidRPr="00BE46E9" w:rsidRDefault="00B80180" w:rsidP="00B80180">
            <w:pPr>
              <w:jc w:val="center"/>
              <w:rPr>
                <w:rFonts w:ascii="Arial" w:hAnsi="Arial"/>
                <w:b/>
                <w:sz w:val="11"/>
                <w:szCs w:val="11"/>
              </w:rPr>
            </w:pPr>
          </w:p>
        </w:tc>
        <w:tc>
          <w:tcPr>
            <w:tcW w:w="1701" w:type="dxa"/>
            <w:gridSpan w:val="2"/>
            <w:shd w:val="clear" w:color="auto" w:fill="C6D9F1"/>
            <w:vAlign w:val="center"/>
          </w:tcPr>
          <w:p w:rsidR="00B80180" w:rsidRPr="00BE46E9" w:rsidRDefault="00B80180" w:rsidP="00B80180">
            <w:pPr>
              <w:ind w:left="-108" w:right="-28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7-9 рабочих мест</w:t>
            </w:r>
          </w:p>
        </w:tc>
        <w:tc>
          <w:tcPr>
            <w:tcW w:w="1843" w:type="dxa"/>
            <w:gridSpan w:val="2"/>
            <w:shd w:val="clear" w:color="auto" w:fill="C6D9F1"/>
          </w:tcPr>
          <w:p w:rsidR="00B80180" w:rsidRPr="00BE46E9" w:rsidRDefault="00B80180" w:rsidP="00B80180">
            <w:pPr>
              <w:ind w:left="-108" w:right="-28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B80180" w:rsidRPr="00BE46E9" w:rsidRDefault="00B80180" w:rsidP="00B80180">
            <w:pPr>
              <w:ind w:left="-108" w:right="-28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10 – 15 рабочих мест</w:t>
            </w:r>
          </w:p>
        </w:tc>
        <w:tc>
          <w:tcPr>
            <w:tcW w:w="1701" w:type="dxa"/>
            <w:gridSpan w:val="2"/>
            <w:shd w:val="clear" w:color="auto" w:fill="C6D9F1"/>
          </w:tcPr>
          <w:p w:rsidR="00B80180" w:rsidRPr="00BE46E9" w:rsidRDefault="00B80180" w:rsidP="00B80180">
            <w:pPr>
              <w:ind w:left="-108" w:right="-28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B80180" w:rsidRPr="00BE46E9" w:rsidRDefault="00B80180" w:rsidP="00B80180">
            <w:pPr>
              <w:ind w:left="-108" w:right="-28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16 – 20 рабочих мест</w:t>
            </w:r>
          </w:p>
        </w:tc>
        <w:tc>
          <w:tcPr>
            <w:tcW w:w="1843" w:type="dxa"/>
            <w:gridSpan w:val="2"/>
            <w:shd w:val="clear" w:color="auto" w:fill="C6D9F1"/>
          </w:tcPr>
          <w:p w:rsidR="00B80180" w:rsidRPr="00BE46E9" w:rsidRDefault="00B80180" w:rsidP="00B80180">
            <w:pPr>
              <w:ind w:left="-108" w:right="-28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B80180" w:rsidRPr="00BE46E9" w:rsidRDefault="00B80180" w:rsidP="00B80180">
            <w:pPr>
              <w:ind w:left="-108" w:right="-28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21 – 30 рабочих мест</w:t>
            </w:r>
          </w:p>
        </w:tc>
        <w:tc>
          <w:tcPr>
            <w:tcW w:w="1719" w:type="dxa"/>
            <w:gridSpan w:val="2"/>
            <w:shd w:val="clear" w:color="auto" w:fill="C6D9F1"/>
          </w:tcPr>
          <w:p w:rsidR="00B80180" w:rsidRPr="00BE46E9" w:rsidRDefault="00B80180" w:rsidP="00B80180">
            <w:pPr>
              <w:ind w:left="-108" w:right="-28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B80180" w:rsidRPr="00BE46E9" w:rsidRDefault="00B80180" w:rsidP="00B80180">
            <w:pPr>
              <w:ind w:left="-108" w:right="-28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Более 30 рабочих мест</w:t>
            </w:r>
          </w:p>
        </w:tc>
      </w:tr>
      <w:tr w:rsidR="00B80180" w:rsidRPr="00BE46E9" w:rsidTr="006461A8">
        <w:trPr>
          <w:cantSplit/>
          <w:trHeight w:val="375"/>
        </w:trPr>
        <w:tc>
          <w:tcPr>
            <w:tcW w:w="1561" w:type="dxa"/>
            <w:shd w:val="clear" w:color="auto" w:fill="C6D9F1"/>
            <w:vAlign w:val="center"/>
          </w:tcPr>
          <w:p w:rsidR="00B80180" w:rsidRPr="00BE46E9" w:rsidRDefault="002F17AF" w:rsidP="00B80180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Тип</w:t>
            </w:r>
            <w:r w:rsidR="00B80180" w:rsidRPr="00BE46E9">
              <w:rPr>
                <w:rFonts w:ascii="Arial" w:hAnsi="Arial"/>
                <w:b/>
                <w:sz w:val="16"/>
                <w:szCs w:val="16"/>
              </w:rPr>
              <w:t xml:space="preserve"> лицензии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B80180" w:rsidRPr="00BE46E9" w:rsidRDefault="00B80180" w:rsidP="00B80180">
            <w:pPr>
              <w:ind w:left="-108" w:right="-28"/>
              <w:jc w:val="center"/>
              <w:rPr>
                <w:rFonts w:ascii="Arial" w:hAnsi="Arial"/>
                <w:sz w:val="14"/>
                <w:szCs w:val="14"/>
              </w:rPr>
            </w:pPr>
            <w:r w:rsidRPr="00BE46E9">
              <w:rPr>
                <w:rFonts w:ascii="Arial" w:hAnsi="Arial"/>
                <w:sz w:val="14"/>
                <w:szCs w:val="14"/>
              </w:rPr>
              <w:t>Лицензия на</w:t>
            </w:r>
            <w:r w:rsidRPr="00BE46E9">
              <w:rPr>
                <w:rFonts w:ascii="Arial" w:hAnsi="Arial"/>
                <w:sz w:val="14"/>
                <w:szCs w:val="14"/>
              </w:rPr>
              <w:br/>
              <w:t>1 квартал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B80180" w:rsidRPr="00BE46E9" w:rsidRDefault="00B80180" w:rsidP="00B80180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BE46E9">
              <w:rPr>
                <w:rFonts w:ascii="Arial" w:hAnsi="Arial"/>
                <w:sz w:val="14"/>
                <w:szCs w:val="14"/>
              </w:rPr>
              <w:t>Лицензия на</w:t>
            </w:r>
            <w:r w:rsidRPr="00BE46E9">
              <w:rPr>
                <w:rFonts w:ascii="Arial" w:hAnsi="Arial"/>
                <w:sz w:val="14"/>
                <w:szCs w:val="14"/>
              </w:rPr>
              <w:br/>
              <w:t>4 квартала</w: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B80180" w:rsidRPr="00BE46E9" w:rsidRDefault="00B80180" w:rsidP="00B80180">
            <w:pPr>
              <w:ind w:left="-108" w:right="-28"/>
              <w:jc w:val="center"/>
              <w:rPr>
                <w:rFonts w:ascii="Arial" w:hAnsi="Arial"/>
                <w:sz w:val="14"/>
                <w:szCs w:val="14"/>
              </w:rPr>
            </w:pPr>
            <w:r w:rsidRPr="00BE46E9">
              <w:rPr>
                <w:rFonts w:ascii="Arial" w:hAnsi="Arial"/>
                <w:sz w:val="14"/>
                <w:szCs w:val="14"/>
              </w:rPr>
              <w:t>Лицензия на</w:t>
            </w:r>
            <w:r w:rsidRPr="00BE46E9">
              <w:rPr>
                <w:rFonts w:ascii="Arial" w:hAnsi="Arial"/>
                <w:sz w:val="14"/>
                <w:szCs w:val="14"/>
              </w:rPr>
              <w:br/>
              <w:t>1 квартал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B80180" w:rsidRPr="00BE46E9" w:rsidRDefault="00B80180" w:rsidP="00B80180">
            <w:pPr>
              <w:ind w:left="-108" w:right="-28"/>
              <w:jc w:val="center"/>
              <w:rPr>
                <w:rFonts w:ascii="Arial" w:hAnsi="Arial"/>
                <w:sz w:val="14"/>
                <w:szCs w:val="14"/>
              </w:rPr>
            </w:pPr>
            <w:r w:rsidRPr="00BE46E9">
              <w:rPr>
                <w:rFonts w:ascii="Arial" w:hAnsi="Arial"/>
                <w:sz w:val="14"/>
                <w:szCs w:val="14"/>
              </w:rPr>
              <w:t>Лицензия на</w:t>
            </w:r>
            <w:r w:rsidRPr="00BE46E9">
              <w:rPr>
                <w:rFonts w:ascii="Arial" w:hAnsi="Arial"/>
                <w:sz w:val="14"/>
                <w:szCs w:val="14"/>
              </w:rPr>
              <w:br/>
              <w:t>4 квартала</w: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B80180" w:rsidRPr="00BE46E9" w:rsidRDefault="00B80180" w:rsidP="00B80180">
            <w:pPr>
              <w:ind w:left="-108" w:right="-28"/>
              <w:jc w:val="center"/>
              <w:rPr>
                <w:rFonts w:ascii="Arial" w:hAnsi="Arial"/>
                <w:sz w:val="14"/>
                <w:szCs w:val="14"/>
              </w:rPr>
            </w:pPr>
            <w:r w:rsidRPr="00BE46E9">
              <w:rPr>
                <w:rFonts w:ascii="Arial" w:hAnsi="Arial"/>
                <w:sz w:val="14"/>
                <w:szCs w:val="14"/>
              </w:rPr>
              <w:t>Лицензия на</w:t>
            </w:r>
            <w:r w:rsidRPr="00BE46E9">
              <w:rPr>
                <w:rFonts w:ascii="Arial" w:hAnsi="Arial"/>
                <w:sz w:val="14"/>
                <w:szCs w:val="14"/>
              </w:rPr>
              <w:br/>
              <w:t>1 квартал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B80180" w:rsidRPr="00BE46E9" w:rsidRDefault="00B80180" w:rsidP="00B80180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BE46E9">
              <w:rPr>
                <w:rFonts w:ascii="Arial" w:hAnsi="Arial"/>
                <w:sz w:val="14"/>
                <w:szCs w:val="14"/>
              </w:rPr>
              <w:t>Лицензия на</w:t>
            </w:r>
            <w:r w:rsidRPr="00BE46E9">
              <w:rPr>
                <w:rFonts w:ascii="Arial" w:hAnsi="Arial"/>
                <w:sz w:val="14"/>
                <w:szCs w:val="14"/>
              </w:rPr>
              <w:br/>
              <w:t>4 квартала</w: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B80180" w:rsidRPr="00BE46E9" w:rsidRDefault="00B80180" w:rsidP="00B80180">
            <w:pPr>
              <w:ind w:left="-108" w:right="-28"/>
              <w:jc w:val="center"/>
              <w:rPr>
                <w:rFonts w:ascii="Arial" w:hAnsi="Arial"/>
                <w:sz w:val="14"/>
                <w:szCs w:val="14"/>
              </w:rPr>
            </w:pPr>
            <w:r w:rsidRPr="00BE46E9">
              <w:rPr>
                <w:rFonts w:ascii="Arial" w:hAnsi="Arial"/>
                <w:sz w:val="14"/>
                <w:szCs w:val="14"/>
              </w:rPr>
              <w:t>Лицензия на</w:t>
            </w:r>
            <w:r w:rsidRPr="00BE46E9">
              <w:rPr>
                <w:rFonts w:ascii="Arial" w:hAnsi="Arial"/>
                <w:sz w:val="14"/>
                <w:szCs w:val="14"/>
              </w:rPr>
              <w:br/>
              <w:t>1 квартал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B80180" w:rsidRPr="00BE46E9" w:rsidRDefault="00B80180" w:rsidP="00B80180">
            <w:pPr>
              <w:ind w:left="-108" w:right="-28"/>
              <w:jc w:val="center"/>
              <w:rPr>
                <w:rFonts w:ascii="Arial" w:hAnsi="Arial"/>
                <w:sz w:val="14"/>
                <w:szCs w:val="14"/>
              </w:rPr>
            </w:pPr>
            <w:r w:rsidRPr="00BE46E9">
              <w:rPr>
                <w:rFonts w:ascii="Arial" w:hAnsi="Arial"/>
                <w:sz w:val="14"/>
                <w:szCs w:val="14"/>
              </w:rPr>
              <w:t>Лицензия на</w:t>
            </w:r>
            <w:r w:rsidRPr="00BE46E9">
              <w:rPr>
                <w:rFonts w:ascii="Arial" w:hAnsi="Arial"/>
                <w:sz w:val="14"/>
                <w:szCs w:val="14"/>
              </w:rPr>
              <w:br/>
              <w:t>4 квартала</w: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B80180" w:rsidRPr="00BE46E9" w:rsidRDefault="00B80180" w:rsidP="00B80180">
            <w:pPr>
              <w:ind w:left="-108" w:right="-28"/>
              <w:jc w:val="center"/>
              <w:rPr>
                <w:rFonts w:ascii="Arial" w:hAnsi="Arial"/>
                <w:sz w:val="14"/>
                <w:szCs w:val="14"/>
              </w:rPr>
            </w:pPr>
            <w:r w:rsidRPr="00BE46E9">
              <w:rPr>
                <w:rFonts w:ascii="Arial" w:hAnsi="Arial"/>
                <w:sz w:val="14"/>
                <w:szCs w:val="14"/>
              </w:rPr>
              <w:t>Лицензия на</w:t>
            </w:r>
            <w:r w:rsidRPr="00BE46E9">
              <w:rPr>
                <w:rFonts w:ascii="Arial" w:hAnsi="Arial"/>
                <w:sz w:val="14"/>
                <w:szCs w:val="14"/>
              </w:rPr>
              <w:br/>
              <w:t>1 квартал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B80180" w:rsidRPr="00BE46E9" w:rsidRDefault="00B80180" w:rsidP="00B80180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BE46E9">
              <w:rPr>
                <w:rFonts w:ascii="Arial" w:hAnsi="Arial"/>
                <w:sz w:val="14"/>
                <w:szCs w:val="14"/>
              </w:rPr>
              <w:t>Лицензия на</w:t>
            </w:r>
            <w:r w:rsidRPr="00BE46E9">
              <w:rPr>
                <w:rFonts w:ascii="Arial" w:hAnsi="Arial"/>
                <w:sz w:val="14"/>
                <w:szCs w:val="14"/>
              </w:rPr>
              <w:br/>
              <w:t>4 квартала</w: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B80180" w:rsidRPr="00BE46E9" w:rsidRDefault="00B80180" w:rsidP="00B80180">
            <w:pPr>
              <w:ind w:left="-108" w:right="-28"/>
              <w:jc w:val="center"/>
              <w:rPr>
                <w:rFonts w:ascii="Arial" w:hAnsi="Arial"/>
                <w:sz w:val="14"/>
                <w:szCs w:val="14"/>
              </w:rPr>
            </w:pPr>
            <w:r w:rsidRPr="00BE46E9">
              <w:rPr>
                <w:rFonts w:ascii="Arial" w:hAnsi="Arial"/>
                <w:sz w:val="14"/>
                <w:szCs w:val="14"/>
              </w:rPr>
              <w:t>Лицензия на</w:t>
            </w:r>
            <w:r w:rsidRPr="00BE46E9">
              <w:rPr>
                <w:rFonts w:ascii="Arial" w:hAnsi="Arial"/>
                <w:sz w:val="14"/>
                <w:szCs w:val="14"/>
              </w:rPr>
              <w:br/>
              <w:t>1 квартал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B80180" w:rsidRPr="00BE46E9" w:rsidRDefault="00B80180" w:rsidP="00B80180">
            <w:pPr>
              <w:ind w:left="-108" w:right="-28"/>
              <w:jc w:val="center"/>
              <w:rPr>
                <w:rFonts w:ascii="Arial" w:hAnsi="Arial"/>
                <w:sz w:val="14"/>
                <w:szCs w:val="14"/>
              </w:rPr>
            </w:pPr>
            <w:r w:rsidRPr="00BE46E9">
              <w:rPr>
                <w:rFonts w:ascii="Arial" w:hAnsi="Arial"/>
                <w:sz w:val="14"/>
                <w:szCs w:val="14"/>
              </w:rPr>
              <w:t>Лицензия на</w:t>
            </w:r>
            <w:r w:rsidRPr="00BE46E9">
              <w:rPr>
                <w:rFonts w:ascii="Arial" w:hAnsi="Arial"/>
                <w:sz w:val="14"/>
                <w:szCs w:val="14"/>
              </w:rPr>
              <w:br/>
              <w:t>4 квартала</w: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B80180" w:rsidRPr="00BE46E9" w:rsidRDefault="00B80180" w:rsidP="00B80180">
            <w:pPr>
              <w:ind w:left="-108" w:right="-28"/>
              <w:jc w:val="center"/>
              <w:rPr>
                <w:rFonts w:ascii="Arial" w:hAnsi="Arial"/>
                <w:sz w:val="14"/>
                <w:szCs w:val="14"/>
              </w:rPr>
            </w:pPr>
            <w:r w:rsidRPr="00BE46E9">
              <w:rPr>
                <w:rFonts w:ascii="Arial" w:hAnsi="Arial"/>
                <w:sz w:val="14"/>
                <w:szCs w:val="14"/>
              </w:rPr>
              <w:t>Лицензия на</w:t>
            </w:r>
            <w:r w:rsidRPr="00BE46E9">
              <w:rPr>
                <w:rFonts w:ascii="Arial" w:hAnsi="Arial"/>
                <w:sz w:val="14"/>
                <w:szCs w:val="14"/>
              </w:rPr>
              <w:br/>
              <w:t>1 квартал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B80180" w:rsidRPr="00BE46E9" w:rsidRDefault="00B80180" w:rsidP="00B80180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BE46E9">
              <w:rPr>
                <w:rFonts w:ascii="Arial" w:hAnsi="Arial"/>
                <w:sz w:val="14"/>
                <w:szCs w:val="14"/>
              </w:rPr>
              <w:t>Лицензия на</w:t>
            </w:r>
            <w:r w:rsidRPr="00BE46E9">
              <w:rPr>
                <w:rFonts w:ascii="Arial" w:hAnsi="Arial"/>
                <w:sz w:val="14"/>
                <w:szCs w:val="14"/>
              </w:rPr>
              <w:br/>
              <w:t>4 квартала</w:t>
            </w:r>
          </w:p>
        </w:tc>
        <w:tc>
          <w:tcPr>
            <w:tcW w:w="869" w:type="dxa"/>
            <w:shd w:val="clear" w:color="auto" w:fill="C6D9F1"/>
            <w:vAlign w:val="center"/>
          </w:tcPr>
          <w:p w:rsidR="00B80180" w:rsidRPr="00BE46E9" w:rsidRDefault="00B80180" w:rsidP="00B80180">
            <w:pPr>
              <w:ind w:left="-108" w:right="-28"/>
              <w:jc w:val="center"/>
              <w:rPr>
                <w:rFonts w:ascii="Arial" w:hAnsi="Arial"/>
                <w:sz w:val="14"/>
                <w:szCs w:val="14"/>
              </w:rPr>
            </w:pPr>
            <w:r w:rsidRPr="00BE46E9">
              <w:rPr>
                <w:rFonts w:ascii="Arial" w:hAnsi="Arial"/>
                <w:sz w:val="14"/>
                <w:szCs w:val="14"/>
              </w:rPr>
              <w:t>Лицензия на</w:t>
            </w:r>
            <w:r w:rsidRPr="00BE46E9">
              <w:rPr>
                <w:rFonts w:ascii="Arial" w:hAnsi="Arial"/>
                <w:sz w:val="14"/>
                <w:szCs w:val="14"/>
              </w:rPr>
              <w:br/>
              <w:t>1 квартал</w:t>
            </w:r>
          </w:p>
        </w:tc>
        <w:tc>
          <w:tcPr>
            <w:tcW w:w="850" w:type="dxa"/>
            <w:shd w:val="clear" w:color="auto" w:fill="C6D9F1"/>
          </w:tcPr>
          <w:p w:rsidR="00B80180" w:rsidRPr="00BE46E9" w:rsidRDefault="00B80180" w:rsidP="00B80180">
            <w:pPr>
              <w:ind w:left="-108" w:right="-28"/>
              <w:jc w:val="center"/>
              <w:rPr>
                <w:rFonts w:ascii="Arial" w:hAnsi="Arial"/>
                <w:sz w:val="14"/>
                <w:szCs w:val="14"/>
              </w:rPr>
            </w:pPr>
            <w:r w:rsidRPr="00BE46E9">
              <w:rPr>
                <w:rFonts w:ascii="Arial" w:hAnsi="Arial"/>
                <w:sz w:val="14"/>
                <w:szCs w:val="14"/>
              </w:rPr>
              <w:t>Лицензия на</w:t>
            </w:r>
            <w:r w:rsidRPr="00BE46E9">
              <w:rPr>
                <w:rFonts w:ascii="Arial" w:hAnsi="Arial"/>
                <w:sz w:val="14"/>
                <w:szCs w:val="14"/>
              </w:rPr>
              <w:br/>
              <w:t>4 квартала</w:t>
            </w:r>
          </w:p>
        </w:tc>
      </w:tr>
      <w:tr w:rsidR="00F33014" w:rsidRPr="00BE46E9" w:rsidTr="006461A8">
        <w:trPr>
          <w:cantSplit/>
          <w:trHeight w:hRule="exact" w:val="566"/>
        </w:trPr>
        <w:tc>
          <w:tcPr>
            <w:tcW w:w="1561" w:type="dxa"/>
            <w:vAlign w:val="center"/>
          </w:tcPr>
          <w:p w:rsidR="00564EDF" w:rsidRPr="00BE46E9" w:rsidRDefault="00564EDF" w:rsidP="00564EDF">
            <w:pPr>
              <w:rPr>
                <w:rFonts w:ascii="Arial" w:hAnsi="Arial"/>
                <w:i/>
                <w:sz w:val="12"/>
              </w:rPr>
            </w:pPr>
            <w:r w:rsidRPr="00BE46E9">
              <w:rPr>
                <w:rFonts w:ascii="Arial" w:hAnsi="Arial"/>
                <w:b/>
                <w:sz w:val="12"/>
                <w:szCs w:val="12"/>
              </w:rPr>
              <w:t>Организация на ОСНО</w:t>
            </w:r>
            <w:r w:rsidRPr="00BE46E9">
              <w:rPr>
                <w:rFonts w:ascii="Arial" w:hAnsi="Arial"/>
                <w:b/>
                <w:sz w:val="1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4EDF" w:rsidRPr="00BE46E9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6E9"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EDF" w:rsidRPr="00BE46E9" w:rsidRDefault="00564EDF" w:rsidP="00564ED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E46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1 870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3 080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3 520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6 160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4 620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7 920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5 390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9 680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6 490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10 780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6 820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12 540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7 810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14 300</w:t>
            </w:r>
          </w:p>
        </w:tc>
      </w:tr>
      <w:tr w:rsidR="00F33014" w:rsidRPr="00BE46E9" w:rsidTr="006461A8">
        <w:trPr>
          <w:cantSplit/>
          <w:trHeight w:hRule="exact" w:val="510"/>
        </w:trPr>
        <w:tc>
          <w:tcPr>
            <w:tcW w:w="1561" w:type="dxa"/>
            <w:vAlign w:val="center"/>
          </w:tcPr>
          <w:p w:rsidR="00564EDF" w:rsidRPr="00BE46E9" w:rsidRDefault="00564EDF" w:rsidP="00564EDF">
            <w:pPr>
              <w:rPr>
                <w:rFonts w:ascii="Arial" w:hAnsi="Arial"/>
                <w:i/>
                <w:sz w:val="12"/>
              </w:rPr>
            </w:pPr>
            <w:r w:rsidRPr="00BE46E9">
              <w:rPr>
                <w:rFonts w:ascii="Arial" w:hAnsi="Arial"/>
                <w:b/>
                <w:sz w:val="12"/>
              </w:rPr>
              <w:t>Кредитная организация</w:t>
            </w:r>
            <w:r w:rsidRPr="00BE46E9">
              <w:rPr>
                <w:rFonts w:ascii="Arial" w:hAnsi="Arial"/>
                <w:b/>
                <w:sz w:val="12"/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4EDF" w:rsidRPr="00BE46E9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6E9"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EDF" w:rsidRPr="00BE46E9" w:rsidRDefault="00564EDF" w:rsidP="00564ED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E46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2 860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5 720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5 390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9 790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6 050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11 660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6 930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13 200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8 030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14 960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8 580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16 500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9 240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18 040</w:t>
            </w:r>
          </w:p>
        </w:tc>
      </w:tr>
      <w:tr w:rsidR="00F33014" w:rsidRPr="00BE46E9" w:rsidTr="006461A8">
        <w:trPr>
          <w:cantSplit/>
          <w:trHeight w:val="520"/>
        </w:trPr>
        <w:tc>
          <w:tcPr>
            <w:tcW w:w="1561" w:type="dxa"/>
            <w:vAlign w:val="center"/>
          </w:tcPr>
          <w:p w:rsidR="00564EDF" w:rsidRPr="00BE46E9" w:rsidRDefault="00564EDF" w:rsidP="00564EDF">
            <w:pPr>
              <w:rPr>
                <w:rFonts w:ascii="Arial" w:hAnsi="Arial"/>
                <w:i/>
                <w:sz w:val="12"/>
                <w:lang w:val="en-US"/>
              </w:rPr>
            </w:pPr>
            <w:r w:rsidRPr="00BE46E9">
              <w:rPr>
                <w:rFonts w:ascii="Arial" w:hAnsi="Arial"/>
                <w:b/>
                <w:sz w:val="12"/>
              </w:rPr>
              <w:t>Страховая организация</w:t>
            </w:r>
            <w:r w:rsidRPr="00BE46E9">
              <w:rPr>
                <w:rFonts w:ascii="Arial" w:hAnsi="Arial"/>
                <w:b/>
                <w:sz w:val="12"/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4EDF" w:rsidRPr="00BE46E9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6E9">
              <w:rPr>
                <w:rFonts w:ascii="Arial" w:hAnsi="Arial" w:cs="Arial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64EDF" w:rsidRPr="00BE46E9" w:rsidRDefault="00564EDF" w:rsidP="00564ED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E46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2 310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4 290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4 730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8 140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5 830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10 230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6 380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11 550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7 150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13 200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8 140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14 960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8 800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16 500</w:t>
            </w:r>
          </w:p>
        </w:tc>
      </w:tr>
      <w:tr w:rsidR="00F33014" w:rsidRPr="00BE46E9" w:rsidTr="006461A8">
        <w:trPr>
          <w:cantSplit/>
          <w:trHeight w:hRule="exact" w:val="510"/>
        </w:trPr>
        <w:tc>
          <w:tcPr>
            <w:tcW w:w="1561" w:type="dxa"/>
            <w:vAlign w:val="center"/>
          </w:tcPr>
          <w:p w:rsidR="00564EDF" w:rsidRPr="00BE46E9" w:rsidRDefault="00564EDF" w:rsidP="00564EDF">
            <w:pPr>
              <w:rPr>
                <w:rFonts w:ascii="Arial" w:hAnsi="Arial"/>
                <w:i/>
                <w:sz w:val="12"/>
                <w:lang w:val="en-US"/>
              </w:rPr>
            </w:pPr>
            <w:r w:rsidRPr="00BE46E9">
              <w:rPr>
                <w:rFonts w:ascii="Arial" w:hAnsi="Arial"/>
                <w:b/>
                <w:sz w:val="12"/>
              </w:rPr>
              <w:t>Бюджетная организация</w:t>
            </w:r>
            <w:r w:rsidRPr="00BE46E9">
              <w:rPr>
                <w:rFonts w:ascii="Arial" w:hAnsi="Arial"/>
                <w:b/>
                <w:sz w:val="12"/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4EDF" w:rsidRPr="00BE46E9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6E9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EDF" w:rsidRPr="00BE46E9" w:rsidRDefault="00564EDF" w:rsidP="00564ED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E46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2 200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3 740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4 070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7 370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4 730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8 800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5 720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10 450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6 600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12 100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7 370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13 420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8 140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15 070</w:t>
            </w:r>
          </w:p>
        </w:tc>
      </w:tr>
      <w:tr w:rsidR="00F33014" w:rsidRPr="00BE46E9" w:rsidTr="006461A8">
        <w:trPr>
          <w:cantSplit/>
          <w:trHeight w:val="510"/>
        </w:trPr>
        <w:tc>
          <w:tcPr>
            <w:tcW w:w="1561" w:type="dxa"/>
            <w:vAlign w:val="center"/>
          </w:tcPr>
          <w:p w:rsidR="00564EDF" w:rsidRPr="00BE46E9" w:rsidRDefault="00564EDF" w:rsidP="00564EDF">
            <w:pPr>
              <w:rPr>
                <w:rFonts w:ascii="Arial" w:hAnsi="Arial"/>
                <w:i/>
                <w:sz w:val="11"/>
                <w:lang w:val="en-US"/>
              </w:rPr>
            </w:pPr>
            <w:r w:rsidRPr="00BE46E9">
              <w:rPr>
                <w:rFonts w:ascii="Arial" w:hAnsi="Arial"/>
                <w:b/>
                <w:sz w:val="12"/>
              </w:rPr>
              <w:t>Представительство иностранной организации</w:t>
            </w:r>
            <w:r w:rsidRPr="00BE46E9">
              <w:rPr>
                <w:rFonts w:ascii="Arial" w:hAnsi="Arial"/>
                <w:b/>
                <w:sz w:val="12"/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4EDF" w:rsidRPr="00BE46E9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6E9">
              <w:rPr>
                <w:rFonts w:ascii="Arial" w:hAnsi="Arial" w:cs="Arial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EDF" w:rsidRPr="00BE46E9" w:rsidRDefault="00564EDF" w:rsidP="00564ED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E46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2 310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4 400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4 400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8 140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5 720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10 120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6 050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11 660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6 820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12 980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7 810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14 520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8 580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15 950</w:t>
            </w:r>
          </w:p>
        </w:tc>
      </w:tr>
      <w:tr w:rsidR="00F33014" w:rsidRPr="00BE46E9" w:rsidTr="006461A8">
        <w:trPr>
          <w:cantSplit/>
          <w:trHeight w:val="510"/>
        </w:trPr>
        <w:tc>
          <w:tcPr>
            <w:tcW w:w="1561" w:type="dxa"/>
            <w:vAlign w:val="center"/>
          </w:tcPr>
          <w:p w:rsidR="00564EDF" w:rsidRPr="00BE46E9" w:rsidRDefault="00564EDF" w:rsidP="00564EDF">
            <w:pPr>
              <w:rPr>
                <w:rFonts w:ascii="Arial" w:hAnsi="Arial"/>
                <w:b/>
                <w:sz w:val="12"/>
              </w:rPr>
            </w:pPr>
            <w:r w:rsidRPr="00BE46E9">
              <w:rPr>
                <w:rFonts w:ascii="Arial" w:hAnsi="Arial"/>
                <w:b/>
                <w:sz w:val="12"/>
              </w:rPr>
              <w:t>Негосударственный пенсионный фонд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4EDF" w:rsidRPr="00BE46E9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6E9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EDF" w:rsidRPr="00BE46E9" w:rsidRDefault="00564EDF" w:rsidP="00564ED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E46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1 540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2 530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3 080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5 060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3 740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6 490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4 510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7 810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4 840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8 800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5 500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10 340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6 380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11 330</w:t>
            </w:r>
          </w:p>
        </w:tc>
      </w:tr>
      <w:tr w:rsidR="00B80180" w:rsidRPr="00BE46E9" w:rsidTr="006461A8">
        <w:trPr>
          <w:cantSplit/>
          <w:trHeight w:val="510"/>
        </w:trPr>
        <w:tc>
          <w:tcPr>
            <w:tcW w:w="15754" w:type="dxa"/>
            <w:gridSpan w:val="17"/>
            <w:vAlign w:val="center"/>
          </w:tcPr>
          <w:p w:rsidR="00B80180" w:rsidRPr="00BE46E9" w:rsidRDefault="00B80180" w:rsidP="00F33014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BE46E9">
              <w:rPr>
                <w:rFonts w:ascii="Arial" w:hAnsi="Arial"/>
                <w:b/>
                <w:sz w:val="20"/>
                <w:szCs w:val="20"/>
              </w:rPr>
              <w:t>Покупка/продление дополнительной л</w:t>
            </w:r>
            <w:r w:rsidR="00180B02" w:rsidRPr="00BE46E9">
              <w:rPr>
                <w:rFonts w:ascii="Arial" w:hAnsi="Arial"/>
                <w:b/>
                <w:sz w:val="20"/>
                <w:szCs w:val="20"/>
              </w:rPr>
              <w:t>ицензии для объекта налогообложения</w:t>
            </w:r>
            <w:r w:rsidRPr="00BE46E9">
              <w:rPr>
                <w:rFonts w:ascii="Arial" w:hAnsi="Aria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 </w:t>
            </w:r>
            <w:r w:rsidRPr="00BE46E9">
              <w:rPr>
                <w:rFonts w:ascii="Arial" w:hAnsi="Arial"/>
                <w:sz w:val="20"/>
                <w:szCs w:val="20"/>
              </w:rPr>
              <w:t>по цене</w:t>
            </w:r>
            <w:r w:rsidRPr="00BE46E9">
              <w:rPr>
                <w:rFonts w:ascii="Arial" w:hAnsi="Aria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E46E9">
              <w:rPr>
                <w:rFonts w:ascii="Arial" w:hAnsi="Arial"/>
                <w:sz w:val="20"/>
                <w:szCs w:val="20"/>
              </w:rPr>
              <w:t>покупки / продления права использования лицензии для головной организации</w:t>
            </w:r>
          </w:p>
          <w:p w:rsidR="00284D39" w:rsidRPr="00BE46E9" w:rsidRDefault="00180B02" w:rsidP="006461A8">
            <w:pPr>
              <w:jc w:val="both"/>
              <w:rPr>
                <w:rFonts w:ascii="Arial" w:hAnsi="Aria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E46E9">
              <w:rPr>
                <w:rFonts w:ascii="Arial" w:hAnsi="Arial"/>
                <w:b/>
                <w:sz w:val="20"/>
                <w:szCs w:val="20"/>
              </w:rPr>
              <w:t xml:space="preserve">Покупка/продление лицензии на дополнительный комплект отчетности </w:t>
            </w:r>
            <w:r w:rsidRPr="00BE46E9">
              <w:rPr>
                <w:rFonts w:ascii="Arial" w:hAnsi="Arial"/>
                <w:sz w:val="20"/>
                <w:szCs w:val="20"/>
              </w:rPr>
              <w:t>(для подготовки отчетности по налогам на землю/имущество/транспорт) -</w:t>
            </w:r>
            <w:r w:rsidRPr="00BE46E9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BE46E9">
              <w:rPr>
                <w:rFonts w:ascii="Arial" w:hAnsi="Arial"/>
                <w:sz w:val="20"/>
                <w:szCs w:val="20"/>
              </w:rPr>
              <w:t>по цене покупки / продления права использования лицензии для обособленных подразделений</w:t>
            </w:r>
          </w:p>
        </w:tc>
      </w:tr>
    </w:tbl>
    <w:p w:rsidR="00D73EBA" w:rsidRDefault="00D73EBA" w:rsidP="008B0304">
      <w:pPr>
        <w:rPr>
          <w:sz w:val="12"/>
          <w:szCs w:val="12"/>
        </w:rPr>
      </w:pPr>
    </w:p>
    <w:p w:rsidR="003F4B04" w:rsidRPr="00D73EBA" w:rsidRDefault="00D73EBA" w:rsidP="00D73EBA">
      <w:pPr>
        <w:spacing w:after="200" w:line="276" w:lineRule="auto"/>
        <w:rPr>
          <w:sz w:val="12"/>
          <w:szCs w:val="12"/>
        </w:rPr>
      </w:pPr>
      <w:r>
        <w:rPr>
          <w:sz w:val="12"/>
          <w:szCs w:val="12"/>
        </w:rPr>
        <w:br w:type="page"/>
      </w:r>
    </w:p>
    <w:tbl>
      <w:tblPr>
        <w:tblpPr w:leftFromText="180" w:rightFromText="180" w:vertAnchor="text" w:tblpX="-880" w:tblpY="1"/>
        <w:tblOverlap w:val="never"/>
        <w:tblW w:w="15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2"/>
        <w:gridCol w:w="1461"/>
        <w:gridCol w:w="1752"/>
        <w:gridCol w:w="1606"/>
        <w:gridCol w:w="1606"/>
        <w:gridCol w:w="1899"/>
        <w:gridCol w:w="1899"/>
        <w:gridCol w:w="1822"/>
        <w:gridCol w:w="1454"/>
      </w:tblGrid>
      <w:tr w:rsidR="003F4B04" w:rsidRPr="00BE46E9" w:rsidTr="006461A8">
        <w:trPr>
          <w:cantSplit/>
          <w:trHeight w:val="320"/>
        </w:trPr>
        <w:tc>
          <w:tcPr>
            <w:tcW w:w="15861" w:type="dxa"/>
            <w:gridSpan w:val="9"/>
            <w:tcBorders>
              <w:top w:val="double" w:sz="4" w:space="0" w:color="8DB3E2"/>
              <w:left w:val="double" w:sz="4" w:space="0" w:color="8DB3E2"/>
              <w:bottom w:val="double" w:sz="4" w:space="0" w:color="8DB3E2"/>
              <w:right w:val="double" w:sz="4" w:space="0" w:color="8DB3E2"/>
            </w:tcBorders>
            <w:shd w:val="clear" w:color="auto" w:fill="C6D9F1"/>
            <w:vAlign w:val="center"/>
          </w:tcPr>
          <w:p w:rsidR="003F4B04" w:rsidRPr="00BE46E9" w:rsidRDefault="004D2567" w:rsidP="00D73EBA">
            <w:pPr>
              <w:ind w:left="-108" w:right="-28"/>
              <w:jc w:val="center"/>
              <w:rPr>
                <w:rFonts w:ascii="Arial" w:hAnsi="Arial"/>
                <w:sz w:val="14"/>
                <w:szCs w:val="14"/>
              </w:rPr>
            </w:pPr>
            <w:r w:rsidRPr="00BE46E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Предоставление основной лицензии на </w:t>
            </w:r>
            <w:r w:rsidR="002F6F1E" w:rsidRPr="00583F75">
              <w:rPr>
                <w:rFonts w:ascii="Arial" w:hAnsi="Arial" w:cs="Arial"/>
                <w:b/>
                <w:color w:val="000000"/>
                <w:sz w:val="22"/>
                <w:szCs w:val="22"/>
              </w:rPr>
              <w:t>программный модуль</w:t>
            </w:r>
            <w:r w:rsidR="002F6F1E" w:rsidRPr="00BE46E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BE46E9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на 1 квартал для выравнивания сроков</w:t>
            </w:r>
          </w:p>
        </w:tc>
      </w:tr>
      <w:tr w:rsidR="003F4B04" w:rsidRPr="00BE46E9" w:rsidTr="00F33014">
        <w:trPr>
          <w:cantSplit/>
          <w:trHeight w:val="492"/>
        </w:trPr>
        <w:tc>
          <w:tcPr>
            <w:tcW w:w="2362" w:type="dxa"/>
            <w:tcBorders>
              <w:top w:val="single" w:sz="4" w:space="0" w:color="8DB3E2"/>
              <w:left w:val="double" w:sz="4" w:space="0" w:color="8DB3E2"/>
              <w:bottom w:val="double" w:sz="4" w:space="0" w:color="8DB3E2"/>
              <w:right w:val="double" w:sz="4" w:space="0" w:color="8DB3E2"/>
            </w:tcBorders>
            <w:shd w:val="clear" w:color="auto" w:fill="C6D9F1"/>
            <w:vAlign w:val="center"/>
          </w:tcPr>
          <w:p w:rsidR="003F4B04" w:rsidRPr="00BE46E9" w:rsidRDefault="003F4B04" w:rsidP="00FB0DE9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Версия</w:t>
            </w:r>
          </w:p>
        </w:tc>
        <w:tc>
          <w:tcPr>
            <w:tcW w:w="1461" w:type="dxa"/>
            <w:tcBorders>
              <w:top w:val="single" w:sz="4" w:space="0" w:color="8DB3E2"/>
              <w:left w:val="double" w:sz="4" w:space="0" w:color="8DB3E2"/>
              <w:bottom w:val="doub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:rsidR="003F4B04" w:rsidRPr="00BE46E9" w:rsidRDefault="003F4B04" w:rsidP="00FB0DE9">
            <w:pPr>
              <w:ind w:left="-108" w:right="-28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Локальная версия</w:t>
            </w:r>
          </w:p>
        </w:tc>
        <w:tc>
          <w:tcPr>
            <w:tcW w:w="12038" w:type="dxa"/>
            <w:gridSpan w:val="7"/>
            <w:tcBorders>
              <w:top w:val="single" w:sz="4" w:space="0" w:color="8DB3E2"/>
              <w:left w:val="double" w:sz="4" w:space="0" w:color="8DB3E2"/>
              <w:bottom w:val="double" w:sz="4" w:space="0" w:color="8DB3E2"/>
              <w:right w:val="double" w:sz="4" w:space="0" w:color="8DB3E2"/>
            </w:tcBorders>
            <w:shd w:val="clear" w:color="auto" w:fill="C6D9F1"/>
            <w:vAlign w:val="center"/>
          </w:tcPr>
          <w:p w:rsidR="003F4B04" w:rsidRPr="00BE46E9" w:rsidRDefault="003F4B04" w:rsidP="00FB0DE9">
            <w:pPr>
              <w:ind w:left="-108" w:right="-28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Сетевая версия</w:t>
            </w:r>
          </w:p>
        </w:tc>
      </w:tr>
      <w:tr w:rsidR="003F4B04" w:rsidRPr="00BE46E9" w:rsidTr="00F33014">
        <w:trPr>
          <w:cantSplit/>
          <w:trHeight w:val="542"/>
        </w:trPr>
        <w:tc>
          <w:tcPr>
            <w:tcW w:w="2362" w:type="dxa"/>
            <w:tcBorders>
              <w:top w:val="single" w:sz="4" w:space="0" w:color="8DB3E2"/>
              <w:left w:val="double" w:sz="4" w:space="0" w:color="8DB3E2"/>
              <w:bottom w:val="double" w:sz="4" w:space="0" w:color="8DB3E2"/>
              <w:right w:val="double" w:sz="4" w:space="0" w:color="8DB3E2"/>
            </w:tcBorders>
            <w:shd w:val="clear" w:color="auto" w:fill="C6D9F1"/>
            <w:vAlign w:val="center"/>
          </w:tcPr>
          <w:p w:rsidR="003F4B04" w:rsidRPr="00BE46E9" w:rsidRDefault="003F4B04" w:rsidP="00FB0DE9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Количество рабочих мест:</w:t>
            </w:r>
          </w:p>
        </w:tc>
        <w:tc>
          <w:tcPr>
            <w:tcW w:w="1461" w:type="dxa"/>
            <w:tcBorders>
              <w:top w:val="single" w:sz="4" w:space="0" w:color="8DB3E2"/>
              <w:left w:val="double" w:sz="4" w:space="0" w:color="8DB3E2"/>
              <w:bottom w:val="doub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:rsidR="003F4B04" w:rsidRPr="00BE46E9" w:rsidRDefault="003F4B04" w:rsidP="00FB0DE9">
            <w:pPr>
              <w:ind w:left="-108" w:right="-28"/>
              <w:jc w:val="center"/>
              <w:rPr>
                <w:rFonts w:ascii="Arial" w:hAnsi="Arial"/>
                <w:sz w:val="14"/>
                <w:szCs w:val="14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1 рабочее место</w:t>
            </w:r>
          </w:p>
        </w:tc>
        <w:tc>
          <w:tcPr>
            <w:tcW w:w="1752" w:type="dxa"/>
            <w:tcBorders>
              <w:top w:val="single" w:sz="4" w:space="0" w:color="8DB3E2"/>
              <w:left w:val="double" w:sz="4" w:space="0" w:color="8DB3E2"/>
              <w:bottom w:val="doub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:rsidR="003F4B04" w:rsidRPr="00BE46E9" w:rsidRDefault="003F4B04" w:rsidP="00FB0DE9">
            <w:pPr>
              <w:ind w:left="-108" w:right="-28"/>
              <w:jc w:val="center"/>
              <w:rPr>
                <w:rFonts w:ascii="Arial" w:hAnsi="Arial"/>
                <w:sz w:val="14"/>
                <w:szCs w:val="14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2-3 рабочих места</w:t>
            </w:r>
          </w:p>
        </w:tc>
        <w:tc>
          <w:tcPr>
            <w:tcW w:w="1606" w:type="dxa"/>
            <w:tcBorders>
              <w:top w:val="single" w:sz="4" w:space="0" w:color="8DB3E2"/>
              <w:left w:val="single" w:sz="4" w:space="0" w:color="8DB3E2"/>
              <w:bottom w:val="doub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:rsidR="003F4B04" w:rsidRPr="00BE46E9" w:rsidRDefault="003F4B04" w:rsidP="00FB0DE9">
            <w:pPr>
              <w:ind w:left="-108" w:right="-28"/>
              <w:jc w:val="center"/>
              <w:rPr>
                <w:rFonts w:ascii="Arial" w:hAnsi="Arial"/>
                <w:sz w:val="14"/>
                <w:szCs w:val="14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4-6 рабочих мест</w:t>
            </w:r>
          </w:p>
        </w:tc>
        <w:tc>
          <w:tcPr>
            <w:tcW w:w="1606" w:type="dxa"/>
            <w:tcBorders>
              <w:top w:val="single" w:sz="4" w:space="0" w:color="8DB3E2"/>
              <w:left w:val="single" w:sz="4" w:space="0" w:color="8DB3E2"/>
              <w:bottom w:val="doub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:rsidR="003F4B04" w:rsidRPr="00BE46E9" w:rsidRDefault="003F4B04" w:rsidP="00FB0DE9">
            <w:pPr>
              <w:ind w:left="-108" w:right="-28"/>
              <w:jc w:val="center"/>
              <w:rPr>
                <w:rFonts w:ascii="Arial" w:hAnsi="Arial"/>
                <w:sz w:val="14"/>
                <w:szCs w:val="14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7-9 рабочих мест</w:t>
            </w:r>
          </w:p>
        </w:tc>
        <w:tc>
          <w:tcPr>
            <w:tcW w:w="1899" w:type="dxa"/>
            <w:tcBorders>
              <w:top w:val="single" w:sz="4" w:space="0" w:color="8DB3E2"/>
              <w:left w:val="single" w:sz="4" w:space="0" w:color="8DB3E2"/>
              <w:bottom w:val="double" w:sz="4" w:space="0" w:color="8DB3E2"/>
              <w:right w:val="double" w:sz="4" w:space="0" w:color="8DB3E2"/>
            </w:tcBorders>
            <w:shd w:val="clear" w:color="auto" w:fill="C6D9F1"/>
            <w:vAlign w:val="center"/>
          </w:tcPr>
          <w:p w:rsidR="003F4B04" w:rsidRPr="00BE46E9" w:rsidRDefault="003F4B04" w:rsidP="00FB0DE9">
            <w:pPr>
              <w:ind w:left="-108" w:right="-28"/>
              <w:jc w:val="center"/>
              <w:rPr>
                <w:rFonts w:ascii="Arial" w:hAnsi="Arial"/>
                <w:sz w:val="14"/>
                <w:szCs w:val="14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10 – 15 рабочих мест</w:t>
            </w:r>
          </w:p>
        </w:tc>
        <w:tc>
          <w:tcPr>
            <w:tcW w:w="1899" w:type="dxa"/>
            <w:tcBorders>
              <w:top w:val="single" w:sz="4" w:space="0" w:color="8DB3E2"/>
              <w:left w:val="single" w:sz="4" w:space="0" w:color="8DB3E2"/>
              <w:bottom w:val="double" w:sz="4" w:space="0" w:color="8DB3E2"/>
              <w:right w:val="double" w:sz="4" w:space="0" w:color="8DB3E2"/>
            </w:tcBorders>
            <w:shd w:val="clear" w:color="auto" w:fill="C6D9F1"/>
            <w:vAlign w:val="center"/>
          </w:tcPr>
          <w:p w:rsidR="003F4B04" w:rsidRPr="00BE46E9" w:rsidRDefault="003F4B04" w:rsidP="00FB0DE9">
            <w:pPr>
              <w:ind w:left="-108" w:right="-28"/>
              <w:jc w:val="center"/>
              <w:rPr>
                <w:rFonts w:ascii="Arial" w:hAnsi="Arial"/>
                <w:sz w:val="14"/>
                <w:szCs w:val="14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16 – 20 рабочих мест</w:t>
            </w:r>
          </w:p>
        </w:tc>
        <w:tc>
          <w:tcPr>
            <w:tcW w:w="1822" w:type="dxa"/>
            <w:tcBorders>
              <w:top w:val="single" w:sz="4" w:space="0" w:color="8DB3E2"/>
              <w:left w:val="single" w:sz="4" w:space="0" w:color="8DB3E2"/>
              <w:bottom w:val="double" w:sz="4" w:space="0" w:color="8DB3E2"/>
              <w:right w:val="double" w:sz="4" w:space="0" w:color="8DB3E2"/>
            </w:tcBorders>
            <w:shd w:val="clear" w:color="auto" w:fill="C6D9F1"/>
            <w:vAlign w:val="center"/>
          </w:tcPr>
          <w:p w:rsidR="003F4B04" w:rsidRPr="00BE46E9" w:rsidRDefault="003F4B04" w:rsidP="00FB0DE9">
            <w:pPr>
              <w:ind w:left="-108" w:right="-28"/>
              <w:jc w:val="center"/>
              <w:rPr>
                <w:rFonts w:ascii="Arial" w:hAnsi="Arial"/>
                <w:sz w:val="14"/>
                <w:szCs w:val="14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21 – 30 рабочих мест</w:t>
            </w:r>
          </w:p>
        </w:tc>
        <w:tc>
          <w:tcPr>
            <w:tcW w:w="1454" w:type="dxa"/>
            <w:tcBorders>
              <w:top w:val="single" w:sz="4" w:space="0" w:color="8DB3E2"/>
              <w:left w:val="single" w:sz="4" w:space="0" w:color="8DB3E2"/>
              <w:bottom w:val="double" w:sz="4" w:space="0" w:color="8DB3E2"/>
              <w:right w:val="double" w:sz="4" w:space="0" w:color="8DB3E2"/>
            </w:tcBorders>
            <w:shd w:val="clear" w:color="auto" w:fill="C6D9F1"/>
            <w:vAlign w:val="center"/>
          </w:tcPr>
          <w:p w:rsidR="003F4B04" w:rsidRPr="00BE46E9" w:rsidRDefault="003F4B04" w:rsidP="00FB0DE9">
            <w:pPr>
              <w:ind w:left="-108" w:right="-28"/>
              <w:jc w:val="center"/>
              <w:rPr>
                <w:rFonts w:ascii="Arial" w:hAnsi="Arial"/>
                <w:sz w:val="14"/>
                <w:szCs w:val="14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Более 30 рабочих мест</w:t>
            </w:r>
          </w:p>
        </w:tc>
      </w:tr>
      <w:tr w:rsidR="00564EDF" w:rsidRPr="00BE46E9" w:rsidTr="006461A8">
        <w:trPr>
          <w:cantSplit/>
          <w:trHeight w:hRule="exact" w:val="595"/>
        </w:trPr>
        <w:tc>
          <w:tcPr>
            <w:tcW w:w="2362" w:type="dxa"/>
            <w:tcBorders>
              <w:top w:val="single" w:sz="4" w:space="0" w:color="8DB3E2"/>
              <w:left w:val="double" w:sz="4" w:space="0" w:color="8DB3E2"/>
              <w:bottom w:val="single" w:sz="4" w:space="0" w:color="8DB3E2"/>
              <w:right w:val="double" w:sz="4" w:space="0" w:color="8DB3E2"/>
            </w:tcBorders>
            <w:vAlign w:val="center"/>
          </w:tcPr>
          <w:p w:rsidR="00564EDF" w:rsidRPr="00BE46E9" w:rsidRDefault="00564EDF" w:rsidP="00564EDF">
            <w:pPr>
              <w:rPr>
                <w:rFonts w:ascii="Arial" w:hAnsi="Arial"/>
                <w:i/>
                <w:sz w:val="16"/>
                <w:szCs w:val="16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Организация на ОСНО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BE46E9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6E9">
              <w:rPr>
                <w:rFonts w:ascii="Arial" w:hAnsi="Arial" w:cs="Arial"/>
                <w:color w:val="000000"/>
                <w:sz w:val="18"/>
                <w:szCs w:val="18"/>
              </w:rPr>
              <w:t>1515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3 410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8 470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11 440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16 940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22 770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27 940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8DB3E2"/>
              <w:right w:val="double" w:sz="4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34 870</w:t>
            </w:r>
          </w:p>
        </w:tc>
      </w:tr>
      <w:tr w:rsidR="00564EDF" w:rsidRPr="00BE46E9" w:rsidTr="006461A8">
        <w:trPr>
          <w:cantSplit/>
          <w:trHeight w:hRule="exact" w:val="258"/>
        </w:trPr>
        <w:tc>
          <w:tcPr>
            <w:tcW w:w="2362" w:type="dxa"/>
            <w:tcBorders>
              <w:top w:val="single" w:sz="4" w:space="0" w:color="8DB3E2"/>
              <w:left w:val="double" w:sz="4" w:space="0" w:color="8DB3E2"/>
              <w:bottom w:val="single" w:sz="4" w:space="0" w:color="8DB3E2"/>
              <w:right w:val="double" w:sz="4" w:space="0" w:color="8DB3E2"/>
            </w:tcBorders>
            <w:vAlign w:val="center"/>
          </w:tcPr>
          <w:p w:rsidR="00564EDF" w:rsidRPr="00BE46E9" w:rsidRDefault="00564EDF" w:rsidP="00564EDF">
            <w:pPr>
              <w:rPr>
                <w:rFonts w:ascii="Arial" w:hAnsi="Arial"/>
                <w:i/>
                <w:sz w:val="16"/>
                <w:szCs w:val="16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Кредитная организация</w:t>
            </w:r>
            <w:r w:rsidRPr="00BE46E9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BE46E9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6E9">
              <w:rPr>
                <w:rFonts w:ascii="Arial" w:hAnsi="Arial" w:cs="Arial"/>
                <w:color w:val="000000"/>
                <w:sz w:val="18"/>
                <w:szCs w:val="18"/>
              </w:rPr>
              <w:t>4675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9 240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19 690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26 400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30 360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36 300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44 550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8DB3E2"/>
              <w:right w:val="double" w:sz="4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50 820</w:t>
            </w:r>
          </w:p>
        </w:tc>
      </w:tr>
      <w:tr w:rsidR="00564EDF" w:rsidRPr="00BE46E9" w:rsidTr="006461A8">
        <w:trPr>
          <w:cantSplit/>
          <w:trHeight w:val="256"/>
        </w:trPr>
        <w:tc>
          <w:tcPr>
            <w:tcW w:w="2362" w:type="dxa"/>
            <w:tcBorders>
              <w:top w:val="single" w:sz="4" w:space="0" w:color="8DB3E2"/>
              <w:left w:val="double" w:sz="4" w:space="0" w:color="8DB3E2"/>
              <w:bottom w:val="single" w:sz="4" w:space="0" w:color="8DB3E2"/>
              <w:right w:val="double" w:sz="4" w:space="0" w:color="8DB3E2"/>
            </w:tcBorders>
            <w:vAlign w:val="center"/>
          </w:tcPr>
          <w:p w:rsidR="00564EDF" w:rsidRPr="00BE46E9" w:rsidRDefault="00564EDF" w:rsidP="00564EDF">
            <w:pPr>
              <w:rPr>
                <w:rFonts w:ascii="Arial" w:hAnsi="Arial"/>
                <w:i/>
                <w:sz w:val="16"/>
                <w:szCs w:val="16"/>
                <w:lang w:val="en-US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Страховая организация</w:t>
            </w:r>
            <w:r w:rsidRPr="00BE46E9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BE46E9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6E9">
              <w:rPr>
                <w:rFonts w:ascii="Arial" w:hAnsi="Arial" w:cs="Arial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4 400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10 780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15 180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20 460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24 420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27 720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8DB3E2"/>
              <w:right w:val="double" w:sz="4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31 680</w:t>
            </w:r>
          </w:p>
        </w:tc>
      </w:tr>
      <w:tr w:rsidR="00564EDF" w:rsidRPr="00BE46E9" w:rsidTr="006461A8">
        <w:trPr>
          <w:cantSplit/>
          <w:trHeight w:hRule="exact" w:val="293"/>
        </w:trPr>
        <w:tc>
          <w:tcPr>
            <w:tcW w:w="2362" w:type="dxa"/>
            <w:tcBorders>
              <w:top w:val="single" w:sz="4" w:space="0" w:color="8DB3E2"/>
              <w:left w:val="double" w:sz="4" w:space="0" w:color="8DB3E2"/>
              <w:bottom w:val="single" w:sz="4" w:space="0" w:color="8DB3E2"/>
              <w:right w:val="double" w:sz="4" w:space="0" w:color="8DB3E2"/>
            </w:tcBorders>
            <w:vAlign w:val="center"/>
          </w:tcPr>
          <w:p w:rsidR="00564EDF" w:rsidRPr="00BE46E9" w:rsidRDefault="00564EDF" w:rsidP="00564EDF">
            <w:pPr>
              <w:rPr>
                <w:rFonts w:ascii="Arial" w:hAnsi="Arial"/>
                <w:i/>
                <w:sz w:val="16"/>
                <w:szCs w:val="16"/>
                <w:lang w:val="en-US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Бюджетная организация</w:t>
            </w:r>
            <w:r w:rsidRPr="00BE46E9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BE46E9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6E9">
              <w:rPr>
                <w:rFonts w:ascii="Arial" w:hAnsi="Arial" w:cs="Arial"/>
                <w:color w:val="000000"/>
                <w:sz w:val="18"/>
                <w:szCs w:val="18"/>
              </w:rPr>
              <w:t>1925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3 630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9 790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13 970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17 710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20 900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24 750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8DB3E2"/>
              <w:right w:val="double" w:sz="4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27 940</w:t>
            </w:r>
          </w:p>
        </w:tc>
      </w:tr>
      <w:tr w:rsidR="00564EDF" w:rsidRPr="00BE46E9" w:rsidTr="006461A8">
        <w:trPr>
          <w:cantSplit/>
          <w:trHeight w:val="553"/>
        </w:trPr>
        <w:tc>
          <w:tcPr>
            <w:tcW w:w="2362" w:type="dxa"/>
            <w:tcBorders>
              <w:top w:val="single" w:sz="4" w:space="0" w:color="8DB3E2"/>
              <w:left w:val="double" w:sz="4" w:space="0" w:color="8DB3E2"/>
              <w:bottom w:val="single" w:sz="4" w:space="0" w:color="8DB3E2"/>
              <w:right w:val="double" w:sz="4" w:space="0" w:color="8DB3E2"/>
            </w:tcBorders>
            <w:vAlign w:val="center"/>
          </w:tcPr>
          <w:p w:rsidR="00564EDF" w:rsidRPr="00BE46E9" w:rsidRDefault="00564EDF" w:rsidP="00564EDF">
            <w:pPr>
              <w:rPr>
                <w:rFonts w:ascii="Arial" w:hAnsi="Arial"/>
                <w:i/>
                <w:sz w:val="16"/>
                <w:szCs w:val="16"/>
                <w:lang w:val="en-US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Представительство иностранной организации</w:t>
            </w:r>
            <w:r w:rsidRPr="00BE46E9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BE46E9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6E9">
              <w:rPr>
                <w:rFonts w:ascii="Arial" w:hAnsi="Arial" w:cs="Arial"/>
                <w:color w:val="000000"/>
                <w:sz w:val="18"/>
                <w:szCs w:val="18"/>
              </w:rPr>
              <w:t>2475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4 840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12 760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19 030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22 770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25 960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29 700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8DB3E2"/>
              <w:right w:val="double" w:sz="4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32 890</w:t>
            </w:r>
          </w:p>
        </w:tc>
      </w:tr>
      <w:tr w:rsidR="00564EDF" w:rsidRPr="00BE46E9" w:rsidTr="006461A8">
        <w:trPr>
          <w:cantSplit/>
          <w:trHeight w:val="413"/>
        </w:trPr>
        <w:tc>
          <w:tcPr>
            <w:tcW w:w="2362" w:type="dxa"/>
            <w:tcBorders>
              <w:top w:val="single" w:sz="4" w:space="0" w:color="8DB3E2"/>
              <w:left w:val="double" w:sz="4" w:space="0" w:color="8DB3E2"/>
              <w:bottom w:val="single" w:sz="4" w:space="0" w:color="8DB3E2"/>
              <w:right w:val="double" w:sz="4" w:space="0" w:color="8DB3E2"/>
            </w:tcBorders>
            <w:vAlign w:val="center"/>
          </w:tcPr>
          <w:p w:rsidR="00564EDF" w:rsidRPr="00BE46E9" w:rsidRDefault="00564EDF" w:rsidP="00564EDF">
            <w:pPr>
              <w:rPr>
                <w:rFonts w:ascii="Arial" w:hAnsi="Arial"/>
                <w:b/>
                <w:sz w:val="16"/>
                <w:szCs w:val="16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Негосударственный пенсионный фонд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BE46E9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6E9">
              <w:rPr>
                <w:rFonts w:ascii="Arial" w:hAnsi="Arial" w:cs="Arial"/>
                <w:color w:val="000000"/>
                <w:sz w:val="18"/>
                <w:szCs w:val="18"/>
              </w:rPr>
              <w:t>1375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2 970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6 380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10 038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14 245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19 525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25 355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8DB3E2"/>
              <w:right w:val="double" w:sz="4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31 130</w:t>
            </w:r>
          </w:p>
        </w:tc>
      </w:tr>
      <w:tr w:rsidR="00564EDF" w:rsidRPr="00BE46E9" w:rsidTr="006461A8">
        <w:trPr>
          <w:cantSplit/>
          <w:trHeight w:hRule="exact" w:val="419"/>
        </w:trPr>
        <w:tc>
          <w:tcPr>
            <w:tcW w:w="2362" w:type="dxa"/>
            <w:tcBorders>
              <w:top w:val="single" w:sz="4" w:space="0" w:color="8DB3E2"/>
              <w:left w:val="double" w:sz="4" w:space="0" w:color="8DB3E2"/>
              <w:bottom w:val="single" w:sz="4" w:space="0" w:color="8DB3E2"/>
              <w:right w:val="double" w:sz="4" w:space="0" w:color="8DB3E2"/>
            </w:tcBorders>
            <w:vAlign w:val="center"/>
          </w:tcPr>
          <w:p w:rsidR="00564EDF" w:rsidRPr="00BE46E9" w:rsidRDefault="00564EDF" w:rsidP="00564EDF">
            <w:pPr>
              <w:rPr>
                <w:rFonts w:ascii="Arial" w:hAnsi="Arial"/>
                <w:i/>
                <w:sz w:val="16"/>
                <w:szCs w:val="16"/>
                <w:lang w:val="en-US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Организация на УСНО</w:t>
            </w:r>
            <w:r w:rsidRPr="00BE46E9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BE46E9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6E9"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1 678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2 943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8DB3E2"/>
              <w:right w:val="double" w:sz="4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64EDF" w:rsidRPr="00BE46E9" w:rsidTr="006461A8">
        <w:trPr>
          <w:cantSplit/>
          <w:trHeight w:hRule="exact" w:val="425"/>
        </w:trPr>
        <w:tc>
          <w:tcPr>
            <w:tcW w:w="2362" w:type="dxa"/>
            <w:tcBorders>
              <w:top w:val="single" w:sz="4" w:space="0" w:color="8DB3E2"/>
              <w:left w:val="double" w:sz="4" w:space="0" w:color="8DB3E2"/>
              <w:bottom w:val="double" w:sz="4" w:space="0" w:color="8DB3E2"/>
              <w:right w:val="double" w:sz="4" w:space="0" w:color="8DB3E2"/>
            </w:tcBorders>
            <w:vAlign w:val="center"/>
          </w:tcPr>
          <w:p w:rsidR="00564EDF" w:rsidRPr="00BE46E9" w:rsidRDefault="00564EDF" w:rsidP="00564EDF">
            <w:pPr>
              <w:rPr>
                <w:rFonts w:ascii="Arial" w:hAnsi="Arial"/>
                <w:i/>
                <w:sz w:val="16"/>
                <w:szCs w:val="16"/>
                <w:lang w:val="en-US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Индивидуальный предприниматель</w:t>
            </w:r>
            <w:r w:rsidRPr="00BE46E9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nil"/>
              <w:bottom w:val="double" w:sz="4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BE46E9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6E9">
              <w:rPr>
                <w:rFonts w:ascii="Arial" w:hAnsi="Arial" w:cs="Arial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752" w:type="dxa"/>
            <w:tcBorders>
              <w:top w:val="nil"/>
              <w:left w:val="nil"/>
              <w:bottom w:val="double" w:sz="4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1 403</w:t>
            </w:r>
          </w:p>
        </w:tc>
        <w:tc>
          <w:tcPr>
            <w:tcW w:w="1606" w:type="dxa"/>
            <w:tcBorders>
              <w:top w:val="nil"/>
              <w:left w:val="nil"/>
              <w:bottom w:val="double" w:sz="4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2 420</w:t>
            </w:r>
          </w:p>
        </w:tc>
        <w:tc>
          <w:tcPr>
            <w:tcW w:w="1606" w:type="dxa"/>
            <w:tcBorders>
              <w:top w:val="nil"/>
              <w:left w:val="nil"/>
              <w:bottom w:val="double" w:sz="4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9" w:type="dxa"/>
            <w:tcBorders>
              <w:top w:val="nil"/>
              <w:left w:val="nil"/>
              <w:bottom w:val="double" w:sz="4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9" w:type="dxa"/>
            <w:tcBorders>
              <w:top w:val="nil"/>
              <w:left w:val="nil"/>
              <w:bottom w:val="double" w:sz="4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2" w:type="dxa"/>
            <w:tcBorders>
              <w:top w:val="nil"/>
              <w:left w:val="nil"/>
              <w:bottom w:val="double" w:sz="4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54" w:type="dxa"/>
            <w:tcBorders>
              <w:top w:val="nil"/>
              <w:left w:val="nil"/>
              <w:bottom w:val="double" w:sz="4" w:space="0" w:color="8DB3E2"/>
              <w:right w:val="double" w:sz="4" w:space="0" w:color="8DB3E2"/>
            </w:tcBorders>
            <w:shd w:val="clear" w:color="auto" w:fill="auto"/>
            <w:vAlign w:val="center"/>
          </w:tcPr>
          <w:p w:rsidR="00564EDF" w:rsidRPr="00F33014" w:rsidRDefault="00564EDF" w:rsidP="00564E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</w:tbl>
    <w:p w:rsidR="003F4B04" w:rsidRPr="00F33014" w:rsidRDefault="003F4B04" w:rsidP="008B0304">
      <w:pPr>
        <w:rPr>
          <w:rFonts w:ascii="Arial" w:hAnsi="Arial"/>
          <w:sz w:val="20"/>
          <w:szCs w:val="20"/>
        </w:rPr>
      </w:pPr>
    </w:p>
    <w:tbl>
      <w:tblPr>
        <w:tblW w:w="1589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1560"/>
        <w:gridCol w:w="1701"/>
        <w:gridCol w:w="1559"/>
        <w:gridCol w:w="1843"/>
        <w:gridCol w:w="1842"/>
        <w:gridCol w:w="1843"/>
        <w:gridCol w:w="1720"/>
      </w:tblGrid>
      <w:tr w:rsidR="00825B1E" w:rsidRPr="00BE46E9" w:rsidTr="006461A8">
        <w:trPr>
          <w:cantSplit/>
          <w:trHeight w:val="375"/>
        </w:trPr>
        <w:tc>
          <w:tcPr>
            <w:tcW w:w="15896" w:type="dxa"/>
            <w:gridSpan w:val="9"/>
            <w:tcBorders>
              <w:top w:val="double" w:sz="4" w:space="0" w:color="8DB3E2"/>
              <w:left w:val="double" w:sz="4" w:space="0" w:color="8DB3E2"/>
              <w:bottom w:val="double" w:sz="4" w:space="0" w:color="8DB3E2"/>
              <w:right w:val="double" w:sz="4" w:space="0" w:color="8DB3E2"/>
            </w:tcBorders>
            <w:shd w:val="clear" w:color="auto" w:fill="C6D9F1"/>
            <w:vAlign w:val="center"/>
          </w:tcPr>
          <w:p w:rsidR="00825B1E" w:rsidRPr="00BE46E9" w:rsidRDefault="004D2567" w:rsidP="004D2567">
            <w:pPr>
              <w:ind w:left="-108" w:right="-2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46E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Предоставление дополнительной лицензии на </w:t>
            </w:r>
            <w:r w:rsidR="002F6F1E" w:rsidRPr="00583F75">
              <w:rPr>
                <w:rFonts w:ascii="Arial" w:hAnsi="Arial" w:cs="Arial"/>
                <w:b/>
                <w:color w:val="000000"/>
                <w:sz w:val="22"/>
                <w:szCs w:val="22"/>
              </w:rPr>
              <w:t>программный модуль</w:t>
            </w:r>
            <w:r w:rsidRPr="00BE46E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на 1 квартал для выравнивания сроков</w:t>
            </w:r>
          </w:p>
        </w:tc>
      </w:tr>
      <w:tr w:rsidR="00825B1E" w:rsidRPr="00BE46E9" w:rsidTr="00F33014">
        <w:trPr>
          <w:cantSplit/>
          <w:trHeight w:val="294"/>
        </w:trPr>
        <w:tc>
          <w:tcPr>
            <w:tcW w:w="2127" w:type="dxa"/>
            <w:tcBorders>
              <w:top w:val="single" w:sz="4" w:space="0" w:color="8DB3E2"/>
              <w:left w:val="double" w:sz="4" w:space="0" w:color="8DB3E2"/>
              <w:bottom w:val="double" w:sz="4" w:space="0" w:color="8DB3E2"/>
              <w:right w:val="double" w:sz="4" w:space="0" w:color="8DB3E2"/>
            </w:tcBorders>
            <w:shd w:val="clear" w:color="auto" w:fill="C6D9F1"/>
            <w:vAlign w:val="center"/>
          </w:tcPr>
          <w:p w:rsidR="00825B1E" w:rsidRPr="00BE46E9" w:rsidRDefault="00825B1E" w:rsidP="00813E2E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Версия</w:t>
            </w:r>
          </w:p>
        </w:tc>
        <w:tc>
          <w:tcPr>
            <w:tcW w:w="1701" w:type="dxa"/>
            <w:tcBorders>
              <w:top w:val="single" w:sz="4" w:space="0" w:color="8DB3E2"/>
              <w:left w:val="double" w:sz="4" w:space="0" w:color="8DB3E2"/>
              <w:bottom w:val="doub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:rsidR="00825B1E" w:rsidRPr="00BE46E9" w:rsidRDefault="00825B1E" w:rsidP="00813E2E">
            <w:pPr>
              <w:ind w:left="-108" w:right="-28"/>
              <w:jc w:val="center"/>
              <w:rPr>
                <w:rFonts w:ascii="Arial" w:hAnsi="Arial"/>
                <w:sz w:val="14"/>
                <w:szCs w:val="14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Локальная версия</w:t>
            </w:r>
          </w:p>
        </w:tc>
        <w:tc>
          <w:tcPr>
            <w:tcW w:w="12068" w:type="dxa"/>
            <w:gridSpan w:val="7"/>
            <w:tcBorders>
              <w:top w:val="single" w:sz="4" w:space="0" w:color="8DB3E2"/>
              <w:left w:val="double" w:sz="4" w:space="0" w:color="8DB3E2"/>
              <w:bottom w:val="double" w:sz="4" w:space="0" w:color="8DB3E2"/>
              <w:right w:val="double" w:sz="4" w:space="0" w:color="8DB3E2"/>
            </w:tcBorders>
            <w:shd w:val="clear" w:color="auto" w:fill="C6D9F1"/>
            <w:vAlign w:val="center"/>
          </w:tcPr>
          <w:p w:rsidR="00825B1E" w:rsidRPr="00BE46E9" w:rsidRDefault="00825B1E" w:rsidP="00813E2E">
            <w:pPr>
              <w:ind w:left="-108" w:right="-28"/>
              <w:jc w:val="center"/>
              <w:rPr>
                <w:rFonts w:ascii="Arial" w:hAnsi="Arial"/>
                <w:sz w:val="14"/>
                <w:szCs w:val="14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Сетевая версия</w:t>
            </w:r>
          </w:p>
        </w:tc>
      </w:tr>
      <w:tr w:rsidR="00825B1E" w:rsidRPr="00BE46E9" w:rsidTr="00F33014">
        <w:trPr>
          <w:cantSplit/>
          <w:trHeight w:val="375"/>
        </w:trPr>
        <w:tc>
          <w:tcPr>
            <w:tcW w:w="2127" w:type="dxa"/>
            <w:tcBorders>
              <w:top w:val="single" w:sz="4" w:space="0" w:color="8DB3E2"/>
              <w:left w:val="double" w:sz="4" w:space="0" w:color="8DB3E2"/>
              <w:bottom w:val="double" w:sz="4" w:space="0" w:color="8DB3E2"/>
              <w:right w:val="double" w:sz="4" w:space="0" w:color="8DB3E2"/>
            </w:tcBorders>
            <w:shd w:val="clear" w:color="auto" w:fill="C6D9F1"/>
            <w:vAlign w:val="center"/>
          </w:tcPr>
          <w:p w:rsidR="00825B1E" w:rsidRPr="00BE46E9" w:rsidRDefault="00825B1E" w:rsidP="00813E2E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Количество рабочих мест:</w:t>
            </w:r>
          </w:p>
        </w:tc>
        <w:tc>
          <w:tcPr>
            <w:tcW w:w="1701" w:type="dxa"/>
            <w:tcBorders>
              <w:top w:val="single" w:sz="4" w:space="0" w:color="8DB3E2"/>
              <w:left w:val="double" w:sz="4" w:space="0" w:color="8DB3E2"/>
              <w:bottom w:val="doub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:rsidR="00825B1E" w:rsidRPr="00BE46E9" w:rsidRDefault="00825B1E" w:rsidP="00813E2E">
            <w:pPr>
              <w:ind w:left="-108" w:right="-28"/>
              <w:jc w:val="center"/>
              <w:rPr>
                <w:rFonts w:ascii="Arial" w:hAnsi="Arial"/>
                <w:sz w:val="14"/>
                <w:szCs w:val="14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1 рабочее место</w:t>
            </w:r>
          </w:p>
        </w:tc>
        <w:tc>
          <w:tcPr>
            <w:tcW w:w="1560" w:type="dxa"/>
            <w:tcBorders>
              <w:top w:val="single" w:sz="4" w:space="0" w:color="8DB3E2"/>
              <w:left w:val="double" w:sz="4" w:space="0" w:color="8DB3E2"/>
              <w:bottom w:val="doub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:rsidR="00825B1E" w:rsidRPr="00BE46E9" w:rsidRDefault="00825B1E" w:rsidP="00813E2E">
            <w:pPr>
              <w:ind w:left="-108" w:right="-28"/>
              <w:jc w:val="center"/>
              <w:rPr>
                <w:rFonts w:ascii="Arial" w:hAnsi="Arial"/>
                <w:sz w:val="14"/>
                <w:szCs w:val="14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2-3 рабочих места</w:t>
            </w:r>
          </w:p>
        </w:tc>
        <w:tc>
          <w:tcPr>
            <w:tcW w:w="1701" w:type="dxa"/>
            <w:tcBorders>
              <w:top w:val="single" w:sz="4" w:space="0" w:color="8DB3E2"/>
              <w:left w:val="single" w:sz="4" w:space="0" w:color="8DB3E2"/>
              <w:bottom w:val="doub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:rsidR="00825B1E" w:rsidRPr="00BE46E9" w:rsidRDefault="00825B1E" w:rsidP="00B809D3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4-6 рабочих мест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doub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:rsidR="00825B1E" w:rsidRPr="00BE46E9" w:rsidRDefault="00825B1E" w:rsidP="00813E2E">
            <w:pPr>
              <w:ind w:left="-108" w:right="-28"/>
              <w:jc w:val="center"/>
              <w:rPr>
                <w:rFonts w:ascii="Arial" w:hAnsi="Arial"/>
                <w:sz w:val="14"/>
                <w:szCs w:val="14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7-9 рабочих мест</w:t>
            </w:r>
          </w:p>
        </w:tc>
        <w:tc>
          <w:tcPr>
            <w:tcW w:w="1843" w:type="dxa"/>
            <w:tcBorders>
              <w:top w:val="single" w:sz="4" w:space="0" w:color="8DB3E2"/>
              <w:left w:val="single" w:sz="4" w:space="0" w:color="8DB3E2"/>
              <w:bottom w:val="double" w:sz="4" w:space="0" w:color="8DB3E2"/>
              <w:right w:val="double" w:sz="4" w:space="0" w:color="8DB3E2"/>
            </w:tcBorders>
            <w:shd w:val="clear" w:color="auto" w:fill="C6D9F1"/>
            <w:vAlign w:val="center"/>
          </w:tcPr>
          <w:p w:rsidR="00825B1E" w:rsidRPr="00BE46E9" w:rsidRDefault="00825B1E" w:rsidP="00813E2E">
            <w:pPr>
              <w:ind w:left="-108" w:right="-28"/>
              <w:jc w:val="center"/>
              <w:rPr>
                <w:rFonts w:ascii="Arial" w:hAnsi="Arial"/>
                <w:sz w:val="14"/>
                <w:szCs w:val="14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10 – 15 рабочих мест</w:t>
            </w:r>
          </w:p>
        </w:tc>
        <w:tc>
          <w:tcPr>
            <w:tcW w:w="1842" w:type="dxa"/>
            <w:tcBorders>
              <w:top w:val="single" w:sz="4" w:space="0" w:color="8DB3E2"/>
              <w:left w:val="single" w:sz="4" w:space="0" w:color="8DB3E2"/>
              <w:bottom w:val="double" w:sz="4" w:space="0" w:color="8DB3E2"/>
              <w:right w:val="double" w:sz="4" w:space="0" w:color="8DB3E2"/>
            </w:tcBorders>
            <w:shd w:val="clear" w:color="auto" w:fill="C6D9F1"/>
            <w:vAlign w:val="center"/>
          </w:tcPr>
          <w:p w:rsidR="00825B1E" w:rsidRPr="00BE46E9" w:rsidRDefault="00825B1E" w:rsidP="00813E2E">
            <w:pPr>
              <w:ind w:left="-108" w:right="-28"/>
              <w:jc w:val="center"/>
              <w:rPr>
                <w:rFonts w:ascii="Arial" w:hAnsi="Arial"/>
                <w:sz w:val="14"/>
                <w:szCs w:val="14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16 – 20 рабочих мест</w:t>
            </w:r>
          </w:p>
        </w:tc>
        <w:tc>
          <w:tcPr>
            <w:tcW w:w="1843" w:type="dxa"/>
            <w:tcBorders>
              <w:top w:val="single" w:sz="4" w:space="0" w:color="8DB3E2"/>
              <w:left w:val="single" w:sz="4" w:space="0" w:color="8DB3E2"/>
              <w:bottom w:val="double" w:sz="4" w:space="0" w:color="8DB3E2"/>
              <w:right w:val="double" w:sz="4" w:space="0" w:color="8DB3E2"/>
            </w:tcBorders>
            <w:shd w:val="clear" w:color="auto" w:fill="C6D9F1"/>
            <w:vAlign w:val="center"/>
          </w:tcPr>
          <w:p w:rsidR="00825B1E" w:rsidRPr="00BE46E9" w:rsidRDefault="00825B1E" w:rsidP="00813E2E">
            <w:pPr>
              <w:ind w:left="-108" w:right="-28"/>
              <w:jc w:val="center"/>
              <w:rPr>
                <w:rFonts w:ascii="Arial" w:hAnsi="Arial"/>
                <w:sz w:val="14"/>
                <w:szCs w:val="14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21 – 30 рабочих мест</w:t>
            </w:r>
          </w:p>
        </w:tc>
        <w:tc>
          <w:tcPr>
            <w:tcW w:w="1720" w:type="dxa"/>
            <w:tcBorders>
              <w:top w:val="single" w:sz="4" w:space="0" w:color="8DB3E2"/>
              <w:left w:val="single" w:sz="4" w:space="0" w:color="8DB3E2"/>
              <w:bottom w:val="double" w:sz="4" w:space="0" w:color="8DB3E2"/>
              <w:right w:val="double" w:sz="4" w:space="0" w:color="8DB3E2"/>
            </w:tcBorders>
            <w:shd w:val="clear" w:color="auto" w:fill="C6D9F1"/>
            <w:vAlign w:val="center"/>
          </w:tcPr>
          <w:p w:rsidR="00825B1E" w:rsidRPr="00BE46E9" w:rsidRDefault="00825B1E" w:rsidP="00813E2E">
            <w:pPr>
              <w:ind w:left="-108" w:right="-28"/>
              <w:jc w:val="center"/>
              <w:rPr>
                <w:rFonts w:ascii="Arial" w:hAnsi="Arial"/>
                <w:sz w:val="14"/>
                <w:szCs w:val="14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Более 30 рабочих мест</w:t>
            </w:r>
          </w:p>
        </w:tc>
      </w:tr>
      <w:tr w:rsidR="00E01DC9" w:rsidRPr="00BE46E9" w:rsidTr="006461A8">
        <w:trPr>
          <w:cantSplit/>
          <w:trHeight w:hRule="exact" w:val="566"/>
        </w:trPr>
        <w:tc>
          <w:tcPr>
            <w:tcW w:w="2127" w:type="dxa"/>
            <w:tcBorders>
              <w:top w:val="single" w:sz="4" w:space="0" w:color="8DB3E2"/>
              <w:left w:val="double" w:sz="4" w:space="0" w:color="8DB3E2"/>
              <w:bottom w:val="single" w:sz="4" w:space="0" w:color="8DB3E2"/>
              <w:right w:val="double" w:sz="4" w:space="0" w:color="8DB3E2"/>
            </w:tcBorders>
            <w:vAlign w:val="center"/>
          </w:tcPr>
          <w:p w:rsidR="00E01DC9" w:rsidRPr="00BE46E9" w:rsidRDefault="00E01DC9" w:rsidP="00E01DC9">
            <w:pPr>
              <w:rPr>
                <w:rFonts w:ascii="Arial" w:hAnsi="Arial"/>
                <w:i/>
                <w:sz w:val="16"/>
                <w:szCs w:val="16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Организация на ОСНО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E01DC9" w:rsidRPr="00BE46E9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6E9">
              <w:rPr>
                <w:rFonts w:ascii="Arial" w:hAnsi="Arial" w:cs="Arial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E01DC9" w:rsidRPr="00F33014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E01DC9" w:rsidRPr="00F33014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1 540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E01DC9" w:rsidRPr="00F33014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1 980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E01DC9" w:rsidRPr="00F33014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2 420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E01DC9" w:rsidRPr="00F33014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2 750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E01DC9" w:rsidRPr="00F33014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3 190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8DB3E2"/>
              <w:right w:val="double" w:sz="4" w:space="0" w:color="8DB3E2"/>
            </w:tcBorders>
            <w:shd w:val="clear" w:color="auto" w:fill="auto"/>
            <w:vAlign w:val="center"/>
          </w:tcPr>
          <w:p w:rsidR="00E01DC9" w:rsidRPr="00F33014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3 520</w:t>
            </w:r>
          </w:p>
        </w:tc>
      </w:tr>
      <w:tr w:rsidR="00E01DC9" w:rsidRPr="00BE46E9" w:rsidTr="006461A8">
        <w:trPr>
          <w:cantSplit/>
          <w:trHeight w:hRule="exact" w:val="345"/>
        </w:trPr>
        <w:tc>
          <w:tcPr>
            <w:tcW w:w="2127" w:type="dxa"/>
            <w:tcBorders>
              <w:top w:val="single" w:sz="4" w:space="0" w:color="8DB3E2"/>
              <w:left w:val="double" w:sz="4" w:space="0" w:color="8DB3E2"/>
              <w:bottom w:val="single" w:sz="4" w:space="0" w:color="8DB3E2"/>
              <w:right w:val="double" w:sz="4" w:space="0" w:color="8DB3E2"/>
            </w:tcBorders>
            <w:vAlign w:val="center"/>
          </w:tcPr>
          <w:p w:rsidR="00E01DC9" w:rsidRPr="00BE46E9" w:rsidRDefault="00E01DC9" w:rsidP="00E01DC9">
            <w:pPr>
              <w:rPr>
                <w:rFonts w:ascii="Arial" w:hAnsi="Arial"/>
                <w:i/>
                <w:sz w:val="16"/>
                <w:szCs w:val="16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Кредитная организация</w:t>
            </w:r>
            <w:r w:rsidRPr="00BE46E9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E01DC9" w:rsidRPr="00BE46E9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6E9">
              <w:rPr>
                <w:rFonts w:ascii="Arial" w:hAnsi="Arial" w:cs="Arial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E01DC9" w:rsidRPr="00F33014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1 430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E01DC9" w:rsidRPr="00F33014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2 420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E01DC9" w:rsidRPr="00F33014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2 970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E01DC9" w:rsidRPr="00F33014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3 300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E01DC9" w:rsidRPr="00F33014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3 740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E01DC9" w:rsidRPr="00F33014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4 180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8DB3E2"/>
              <w:right w:val="double" w:sz="4" w:space="0" w:color="8DB3E2"/>
            </w:tcBorders>
            <w:shd w:val="clear" w:color="auto" w:fill="auto"/>
            <w:vAlign w:val="center"/>
          </w:tcPr>
          <w:p w:rsidR="00E01DC9" w:rsidRPr="00F33014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4 510</w:t>
            </w:r>
          </w:p>
        </w:tc>
      </w:tr>
      <w:tr w:rsidR="00E01DC9" w:rsidRPr="00BE46E9" w:rsidTr="006461A8">
        <w:trPr>
          <w:cantSplit/>
          <w:trHeight w:val="274"/>
        </w:trPr>
        <w:tc>
          <w:tcPr>
            <w:tcW w:w="2127" w:type="dxa"/>
            <w:tcBorders>
              <w:top w:val="single" w:sz="4" w:space="0" w:color="8DB3E2"/>
              <w:left w:val="double" w:sz="4" w:space="0" w:color="8DB3E2"/>
              <w:bottom w:val="single" w:sz="4" w:space="0" w:color="8DB3E2"/>
              <w:right w:val="double" w:sz="4" w:space="0" w:color="8DB3E2"/>
            </w:tcBorders>
            <w:vAlign w:val="center"/>
          </w:tcPr>
          <w:p w:rsidR="00E01DC9" w:rsidRPr="00BE46E9" w:rsidRDefault="00E01DC9" w:rsidP="00E01DC9">
            <w:pPr>
              <w:rPr>
                <w:rFonts w:ascii="Arial" w:hAnsi="Arial"/>
                <w:i/>
                <w:sz w:val="16"/>
                <w:szCs w:val="16"/>
                <w:lang w:val="en-US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Страховая организация</w:t>
            </w:r>
            <w:r w:rsidRPr="00BE46E9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E01DC9" w:rsidRPr="00BE46E9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6E9">
              <w:rPr>
                <w:rFonts w:ascii="Arial" w:hAnsi="Arial" w:cs="Arial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E01DC9" w:rsidRPr="00F33014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E01DC9" w:rsidRPr="00F33014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2 090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E01DC9" w:rsidRPr="00F33014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2 530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E01DC9" w:rsidRPr="00F33014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2 860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E01DC9" w:rsidRPr="00F33014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3 300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E01DC9" w:rsidRPr="00F33014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3 740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8DB3E2"/>
              <w:right w:val="double" w:sz="4" w:space="0" w:color="8DB3E2"/>
            </w:tcBorders>
            <w:shd w:val="clear" w:color="auto" w:fill="auto"/>
            <w:vAlign w:val="center"/>
          </w:tcPr>
          <w:p w:rsidR="00E01DC9" w:rsidRPr="00F33014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4 180</w:t>
            </w:r>
          </w:p>
        </w:tc>
      </w:tr>
      <w:tr w:rsidR="00E01DC9" w:rsidRPr="00BE46E9" w:rsidTr="006461A8">
        <w:trPr>
          <w:cantSplit/>
          <w:trHeight w:hRule="exact" w:val="439"/>
        </w:trPr>
        <w:tc>
          <w:tcPr>
            <w:tcW w:w="2127" w:type="dxa"/>
            <w:tcBorders>
              <w:top w:val="single" w:sz="4" w:space="0" w:color="8DB3E2"/>
              <w:left w:val="double" w:sz="4" w:space="0" w:color="8DB3E2"/>
              <w:bottom w:val="single" w:sz="4" w:space="0" w:color="8DB3E2"/>
              <w:right w:val="double" w:sz="4" w:space="0" w:color="8DB3E2"/>
            </w:tcBorders>
            <w:vAlign w:val="center"/>
          </w:tcPr>
          <w:p w:rsidR="00E01DC9" w:rsidRPr="00BE46E9" w:rsidRDefault="00E01DC9" w:rsidP="00E01DC9">
            <w:pPr>
              <w:rPr>
                <w:rFonts w:ascii="Arial" w:hAnsi="Arial"/>
                <w:i/>
                <w:sz w:val="16"/>
                <w:szCs w:val="16"/>
                <w:lang w:val="en-US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Бюджетная организация</w:t>
            </w:r>
            <w:r w:rsidRPr="00BE46E9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E01DC9" w:rsidRPr="00BE46E9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6E9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E01DC9" w:rsidRPr="00F33014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E01DC9" w:rsidRPr="00F33014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1 870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E01DC9" w:rsidRPr="00F33014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2 200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E01DC9" w:rsidRPr="00F33014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2 640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E01DC9" w:rsidRPr="00F33014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3 080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E01DC9" w:rsidRPr="00F33014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3 410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8DB3E2"/>
              <w:right w:val="double" w:sz="4" w:space="0" w:color="8DB3E2"/>
            </w:tcBorders>
            <w:shd w:val="clear" w:color="auto" w:fill="auto"/>
            <w:vAlign w:val="center"/>
          </w:tcPr>
          <w:p w:rsidR="00E01DC9" w:rsidRPr="00F33014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3 740</w:t>
            </w:r>
          </w:p>
        </w:tc>
      </w:tr>
      <w:tr w:rsidR="00E01DC9" w:rsidRPr="00BE46E9" w:rsidTr="006461A8">
        <w:trPr>
          <w:cantSplit/>
          <w:trHeight w:val="561"/>
        </w:trPr>
        <w:tc>
          <w:tcPr>
            <w:tcW w:w="2127" w:type="dxa"/>
            <w:tcBorders>
              <w:top w:val="single" w:sz="4" w:space="0" w:color="8DB3E2"/>
              <w:left w:val="double" w:sz="4" w:space="0" w:color="8DB3E2"/>
              <w:bottom w:val="single" w:sz="4" w:space="0" w:color="8DB3E2"/>
              <w:right w:val="double" w:sz="4" w:space="0" w:color="8DB3E2"/>
            </w:tcBorders>
            <w:vAlign w:val="center"/>
          </w:tcPr>
          <w:p w:rsidR="00E01DC9" w:rsidRPr="00BE46E9" w:rsidRDefault="00E01DC9" w:rsidP="00E01DC9">
            <w:pPr>
              <w:rPr>
                <w:rFonts w:ascii="Arial" w:hAnsi="Arial"/>
                <w:i/>
                <w:sz w:val="16"/>
                <w:szCs w:val="16"/>
                <w:lang w:val="en-US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Представительство иностранной организации</w:t>
            </w:r>
            <w:r w:rsidRPr="00BE46E9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E01DC9" w:rsidRPr="00BE46E9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6E9">
              <w:rPr>
                <w:rFonts w:ascii="Arial" w:hAnsi="Arial" w:cs="Arial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E01DC9" w:rsidRPr="00F33014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E01DC9" w:rsidRPr="00F33014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1 980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E01DC9" w:rsidRPr="00F33014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2 530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E01DC9" w:rsidRPr="00F33014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2 860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E01DC9" w:rsidRPr="00F33014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3 190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E01DC9" w:rsidRPr="00F33014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3 630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8DB3E2"/>
              <w:right w:val="double" w:sz="4" w:space="0" w:color="8DB3E2"/>
            </w:tcBorders>
            <w:shd w:val="clear" w:color="auto" w:fill="auto"/>
            <w:vAlign w:val="center"/>
          </w:tcPr>
          <w:p w:rsidR="00E01DC9" w:rsidRPr="00F33014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3 960</w:t>
            </w:r>
          </w:p>
        </w:tc>
      </w:tr>
      <w:tr w:rsidR="00E01DC9" w:rsidRPr="005623F1" w:rsidTr="006461A8">
        <w:trPr>
          <w:cantSplit/>
          <w:trHeight w:val="510"/>
        </w:trPr>
        <w:tc>
          <w:tcPr>
            <w:tcW w:w="2127" w:type="dxa"/>
            <w:tcBorders>
              <w:top w:val="single" w:sz="4" w:space="0" w:color="8DB3E2"/>
              <w:left w:val="double" w:sz="4" w:space="0" w:color="8DB3E2"/>
              <w:bottom w:val="single" w:sz="4" w:space="0" w:color="8DB3E2"/>
              <w:right w:val="double" w:sz="4" w:space="0" w:color="8DB3E2"/>
            </w:tcBorders>
            <w:vAlign w:val="center"/>
          </w:tcPr>
          <w:p w:rsidR="00E01DC9" w:rsidRPr="00BE46E9" w:rsidRDefault="00E01DC9" w:rsidP="00E01DC9">
            <w:pPr>
              <w:rPr>
                <w:rFonts w:ascii="Arial" w:hAnsi="Arial"/>
                <w:b/>
                <w:sz w:val="16"/>
                <w:szCs w:val="16"/>
              </w:rPr>
            </w:pPr>
            <w:r w:rsidRPr="00BE46E9">
              <w:rPr>
                <w:rFonts w:ascii="Arial" w:hAnsi="Arial"/>
                <w:b/>
                <w:sz w:val="16"/>
                <w:szCs w:val="16"/>
              </w:rPr>
              <w:t>Негосударственный пенсионный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E01DC9" w:rsidRPr="00BE46E9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6E9"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E01DC9" w:rsidRPr="00F33014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E01DC9" w:rsidRPr="00F33014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1 265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E01DC9" w:rsidRPr="00F33014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1 623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E01DC9" w:rsidRPr="00F33014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1 953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E01DC9" w:rsidRPr="00F33014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2 200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auto"/>
            <w:vAlign w:val="center"/>
          </w:tcPr>
          <w:p w:rsidR="00E01DC9" w:rsidRPr="00F33014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2 585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8DB3E2"/>
              <w:right w:val="double" w:sz="4" w:space="0" w:color="8DB3E2"/>
            </w:tcBorders>
            <w:shd w:val="clear" w:color="auto" w:fill="auto"/>
            <w:vAlign w:val="center"/>
          </w:tcPr>
          <w:p w:rsidR="00E01DC9" w:rsidRPr="00F33014" w:rsidRDefault="00E01DC9" w:rsidP="00E01D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014">
              <w:rPr>
                <w:rFonts w:ascii="Arial" w:hAnsi="Arial" w:cs="Arial"/>
                <w:color w:val="000000"/>
                <w:sz w:val="18"/>
                <w:szCs w:val="18"/>
              </w:rPr>
              <w:t>2 833</w:t>
            </w:r>
          </w:p>
        </w:tc>
      </w:tr>
      <w:tr w:rsidR="00825B1E" w:rsidTr="006461A8">
        <w:trPr>
          <w:cantSplit/>
          <w:trHeight w:val="695"/>
        </w:trPr>
        <w:tc>
          <w:tcPr>
            <w:tcW w:w="15896" w:type="dxa"/>
            <w:gridSpan w:val="9"/>
            <w:tcBorders>
              <w:top w:val="single" w:sz="4" w:space="0" w:color="8DB3E2"/>
              <w:left w:val="double" w:sz="4" w:space="0" w:color="8DB3E2"/>
              <w:bottom w:val="double" w:sz="4" w:space="0" w:color="8DB3E2"/>
              <w:right w:val="double" w:sz="4" w:space="0" w:color="8DB3E2"/>
            </w:tcBorders>
            <w:vAlign w:val="center"/>
          </w:tcPr>
          <w:p w:rsidR="00825B1E" w:rsidRPr="005623F1" w:rsidRDefault="00825B1E" w:rsidP="00F33014">
            <w:pPr>
              <w:tabs>
                <w:tab w:val="left" w:pos="-70"/>
              </w:tabs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5623F1">
              <w:rPr>
                <w:rFonts w:ascii="Arial" w:hAnsi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Покупка/продление дополнительной лицензи</w:t>
            </w:r>
            <w:r w:rsidR="00353023" w:rsidRPr="005623F1">
              <w:rPr>
                <w:rFonts w:ascii="Arial" w:hAnsi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и для объекта налогообложения - </w:t>
            </w:r>
            <w:r w:rsidRPr="005623F1">
              <w:rPr>
                <w:rFonts w:ascii="Arial" w:hAnsi="Arial"/>
                <w:sz w:val="18"/>
                <w:szCs w:val="18"/>
              </w:rPr>
              <w:t>по</w:t>
            </w:r>
            <w:r w:rsidR="00353023" w:rsidRPr="005623F1">
              <w:rPr>
                <w:rFonts w:ascii="Arial" w:hAnsi="Arial"/>
                <w:sz w:val="18"/>
                <w:szCs w:val="18"/>
              </w:rPr>
              <w:t xml:space="preserve"> цене по</w:t>
            </w:r>
            <w:r w:rsidRPr="005623F1">
              <w:rPr>
                <w:rFonts w:ascii="Arial" w:hAnsi="Arial"/>
                <w:sz w:val="18"/>
                <w:szCs w:val="18"/>
              </w:rPr>
              <w:t>купки / продления права использования лицензии для головной организации</w:t>
            </w:r>
            <w:r w:rsidR="00F33014">
              <w:rPr>
                <w:rFonts w:ascii="Arial" w:hAnsi="Arial"/>
                <w:sz w:val="18"/>
                <w:szCs w:val="18"/>
              </w:rPr>
              <w:t>.</w:t>
            </w:r>
          </w:p>
          <w:p w:rsidR="00353023" w:rsidRPr="005623F1" w:rsidRDefault="00353023" w:rsidP="00180B02">
            <w:pPr>
              <w:tabs>
                <w:tab w:val="left" w:pos="-70"/>
              </w:tabs>
              <w:rPr>
                <w:rFonts w:ascii="Arial" w:hAnsi="Arial"/>
                <w:sz w:val="2"/>
                <w:szCs w:val="2"/>
              </w:rPr>
            </w:pPr>
          </w:p>
          <w:p w:rsidR="00180B02" w:rsidRPr="00825B1E" w:rsidRDefault="00180B02" w:rsidP="00F33014">
            <w:pPr>
              <w:tabs>
                <w:tab w:val="left" w:pos="-70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 w:rsidRPr="005623F1">
              <w:rPr>
                <w:rFonts w:ascii="Arial" w:hAnsi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Покупка/продление лицензии на дополнительный комплект отчетности</w:t>
            </w:r>
            <w:r w:rsidRPr="005623F1">
              <w:rPr>
                <w:rFonts w:ascii="Arial" w:hAnsi="Arial"/>
                <w:sz w:val="18"/>
                <w:szCs w:val="18"/>
              </w:rPr>
              <w:t xml:space="preserve"> (для подготовки отчетности по налогам на землю/имущество/транспорт) - по цене покупки / продления права использования лицензии для обособленных подразделений</w:t>
            </w:r>
            <w:r w:rsidR="00F33014">
              <w:rPr>
                <w:rFonts w:ascii="Arial" w:hAnsi="Arial"/>
                <w:sz w:val="18"/>
                <w:szCs w:val="18"/>
              </w:rPr>
              <w:t>.</w:t>
            </w:r>
          </w:p>
        </w:tc>
      </w:tr>
    </w:tbl>
    <w:p w:rsidR="00E67CF7" w:rsidRDefault="00E67CF7" w:rsidP="00353023">
      <w:pPr>
        <w:rPr>
          <w:rFonts w:ascii="Arial" w:hAnsi="Arial"/>
          <w:sz w:val="10"/>
        </w:rPr>
      </w:pPr>
    </w:p>
    <w:p w:rsidR="00F637FF" w:rsidRPr="007733BE" w:rsidRDefault="00F637FF" w:rsidP="00353023">
      <w:pPr>
        <w:rPr>
          <w:rFonts w:ascii="Arial" w:hAnsi="Arial"/>
          <w:sz w:val="10"/>
        </w:rPr>
      </w:pPr>
    </w:p>
    <w:sectPr w:rsidR="00F637FF" w:rsidRPr="007733BE" w:rsidSect="006461A8">
      <w:headerReference w:type="default" r:id="rId8"/>
      <w:footerReference w:type="default" r:id="rId9"/>
      <w:headerReference w:type="first" r:id="rId10"/>
      <w:pgSz w:w="16838" w:h="11906" w:orient="landscape" w:code="9"/>
      <w:pgMar w:top="567" w:right="536" w:bottom="567" w:left="1247" w:header="142" w:footer="17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014" w:rsidRDefault="00F33014" w:rsidP="009F013B">
      <w:r>
        <w:separator/>
      </w:r>
    </w:p>
  </w:endnote>
  <w:endnote w:type="continuationSeparator" w:id="0">
    <w:p w:rsidR="00F33014" w:rsidRDefault="00F33014" w:rsidP="009F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129752"/>
      <w:docPartObj>
        <w:docPartGallery w:val="Page Numbers (Bottom of Page)"/>
        <w:docPartUnique/>
      </w:docPartObj>
    </w:sdtPr>
    <w:sdtEndPr/>
    <w:sdtContent>
      <w:p w:rsidR="00F33014" w:rsidRDefault="00F3301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1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3014" w:rsidRDefault="00F330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014" w:rsidRDefault="00F33014" w:rsidP="009F013B">
      <w:r>
        <w:separator/>
      </w:r>
    </w:p>
  </w:footnote>
  <w:footnote w:type="continuationSeparator" w:id="0">
    <w:p w:rsidR="00F33014" w:rsidRDefault="00F33014" w:rsidP="009F0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014" w:rsidRDefault="00F33014">
    <w:pPr>
      <w:pStyle w:val="a3"/>
      <w:rPr>
        <w:lang w:val="en-US"/>
      </w:rPr>
    </w:pPr>
  </w:p>
  <w:p w:rsidR="006461A8" w:rsidRPr="00AD5BBB" w:rsidRDefault="0004511D" w:rsidP="00015CFB">
    <w:pPr>
      <w:pStyle w:val="a3"/>
      <w:jc w:val="right"/>
    </w:pPr>
    <w:r w:rsidRPr="00B605E5">
      <w:rPr>
        <w:rFonts w:ascii="Arial" w:hAnsi="Arial"/>
        <w:b/>
        <w:sz w:val="16"/>
        <w:szCs w:val="16"/>
      </w:rPr>
      <w:t xml:space="preserve">Приложение </w:t>
    </w:r>
    <w:r>
      <w:rPr>
        <w:rFonts w:ascii="Arial" w:hAnsi="Arial"/>
        <w:b/>
        <w:sz w:val="16"/>
        <w:szCs w:val="16"/>
      </w:rPr>
      <w:t>0</w:t>
    </w:r>
    <w:r w:rsidRPr="00B605E5">
      <w:rPr>
        <w:rFonts w:ascii="Arial" w:hAnsi="Arial"/>
        <w:b/>
        <w:sz w:val="16"/>
        <w:szCs w:val="16"/>
      </w:rPr>
      <w:t>1 к Приказу 0</w:t>
    </w:r>
    <w:r>
      <w:rPr>
        <w:rFonts w:ascii="Arial" w:hAnsi="Arial"/>
        <w:b/>
        <w:sz w:val="16"/>
        <w:szCs w:val="16"/>
      </w:rPr>
      <w:t>1</w:t>
    </w:r>
    <w:r w:rsidRPr="00B605E5">
      <w:rPr>
        <w:rFonts w:ascii="Arial" w:hAnsi="Arial"/>
        <w:b/>
        <w:sz w:val="16"/>
        <w:szCs w:val="16"/>
      </w:rPr>
      <w:t>/2</w:t>
    </w:r>
    <w:r>
      <w:rPr>
        <w:rFonts w:ascii="Arial" w:hAnsi="Arial"/>
        <w:b/>
        <w:sz w:val="16"/>
        <w:szCs w:val="16"/>
      </w:rPr>
      <w:t>5</w:t>
    </w:r>
    <w:r w:rsidRPr="00B605E5">
      <w:rPr>
        <w:rFonts w:ascii="Arial" w:hAnsi="Arial"/>
        <w:b/>
        <w:sz w:val="16"/>
        <w:szCs w:val="16"/>
      </w:rPr>
      <w:t xml:space="preserve"> ПО от </w:t>
    </w:r>
    <w:r>
      <w:rPr>
        <w:rFonts w:ascii="Arial" w:hAnsi="Arial"/>
        <w:b/>
        <w:sz w:val="16"/>
        <w:szCs w:val="16"/>
      </w:rPr>
      <w:t>09</w:t>
    </w:r>
    <w:r w:rsidRPr="00B605E5">
      <w:rPr>
        <w:rFonts w:ascii="Arial" w:hAnsi="Arial"/>
        <w:b/>
        <w:sz w:val="16"/>
        <w:szCs w:val="16"/>
      </w:rPr>
      <w:t>.0</w:t>
    </w:r>
    <w:r>
      <w:rPr>
        <w:rFonts w:ascii="Arial" w:hAnsi="Arial"/>
        <w:b/>
        <w:sz w:val="16"/>
        <w:szCs w:val="16"/>
      </w:rPr>
      <w:t>1</w:t>
    </w:r>
    <w:r w:rsidRPr="00B605E5">
      <w:rPr>
        <w:rFonts w:ascii="Arial" w:hAnsi="Arial"/>
        <w:b/>
        <w:sz w:val="16"/>
        <w:szCs w:val="16"/>
      </w:rPr>
      <w:t>.202</w:t>
    </w:r>
    <w:r>
      <w:rPr>
        <w:rFonts w:ascii="Arial" w:hAnsi="Arial"/>
        <w:b/>
        <w:sz w:val="16"/>
        <w:szCs w:val="16"/>
      </w:rPr>
      <w:t>5</w:t>
    </w:r>
    <w:r w:rsidRPr="00B605E5">
      <w:rPr>
        <w:rFonts w:ascii="Arial" w:hAnsi="Arial"/>
        <w:b/>
        <w:sz w:val="16"/>
        <w:szCs w:val="16"/>
      </w:rPr>
      <w:t>г.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014" w:rsidRDefault="00F33014" w:rsidP="003833DF">
    <w:pPr>
      <w:pStyle w:val="a3"/>
      <w:jc w:val="right"/>
      <w:rPr>
        <w:rFonts w:ascii="Arial" w:hAnsi="Arial"/>
        <w:b/>
        <w:sz w:val="16"/>
        <w:szCs w:val="16"/>
        <w:lang w:val="en-US"/>
      </w:rPr>
    </w:pPr>
  </w:p>
  <w:p w:rsidR="00F33014" w:rsidRDefault="00F33014" w:rsidP="003833DF">
    <w:pPr>
      <w:pStyle w:val="a3"/>
      <w:jc w:val="right"/>
      <w:rPr>
        <w:rFonts w:ascii="Arial" w:hAnsi="Arial"/>
        <w:b/>
        <w:sz w:val="16"/>
        <w:szCs w:val="16"/>
      </w:rPr>
    </w:pPr>
    <w:r w:rsidRPr="00B605E5">
      <w:rPr>
        <w:rFonts w:ascii="Arial" w:hAnsi="Arial"/>
        <w:b/>
        <w:sz w:val="16"/>
        <w:szCs w:val="16"/>
      </w:rPr>
      <w:t xml:space="preserve">Приложение </w:t>
    </w:r>
    <w:r>
      <w:rPr>
        <w:rFonts w:ascii="Arial" w:hAnsi="Arial"/>
        <w:b/>
        <w:sz w:val="16"/>
        <w:szCs w:val="16"/>
      </w:rPr>
      <w:t>0</w:t>
    </w:r>
    <w:r w:rsidRPr="00B605E5">
      <w:rPr>
        <w:rFonts w:ascii="Arial" w:hAnsi="Arial"/>
        <w:b/>
        <w:sz w:val="16"/>
        <w:szCs w:val="16"/>
      </w:rPr>
      <w:t>1 к Приказу 0</w:t>
    </w:r>
    <w:r w:rsidR="0004511D">
      <w:rPr>
        <w:rFonts w:ascii="Arial" w:hAnsi="Arial"/>
        <w:b/>
        <w:sz w:val="16"/>
        <w:szCs w:val="16"/>
      </w:rPr>
      <w:t>1</w:t>
    </w:r>
    <w:r w:rsidRPr="00B605E5">
      <w:rPr>
        <w:rFonts w:ascii="Arial" w:hAnsi="Arial"/>
        <w:b/>
        <w:sz w:val="16"/>
        <w:szCs w:val="16"/>
      </w:rPr>
      <w:t>/2</w:t>
    </w:r>
    <w:r w:rsidR="0004511D">
      <w:rPr>
        <w:rFonts w:ascii="Arial" w:hAnsi="Arial"/>
        <w:b/>
        <w:sz w:val="16"/>
        <w:szCs w:val="16"/>
      </w:rPr>
      <w:t>5</w:t>
    </w:r>
    <w:r w:rsidRPr="00B605E5">
      <w:rPr>
        <w:rFonts w:ascii="Arial" w:hAnsi="Arial"/>
        <w:b/>
        <w:sz w:val="16"/>
        <w:szCs w:val="16"/>
      </w:rPr>
      <w:t xml:space="preserve"> ПО от </w:t>
    </w:r>
    <w:r w:rsidR="0004511D">
      <w:rPr>
        <w:rFonts w:ascii="Arial" w:hAnsi="Arial"/>
        <w:b/>
        <w:sz w:val="16"/>
        <w:szCs w:val="16"/>
      </w:rPr>
      <w:t>09</w:t>
    </w:r>
    <w:r w:rsidRPr="00B605E5">
      <w:rPr>
        <w:rFonts w:ascii="Arial" w:hAnsi="Arial"/>
        <w:b/>
        <w:sz w:val="16"/>
        <w:szCs w:val="16"/>
      </w:rPr>
      <w:t>.0</w:t>
    </w:r>
    <w:r>
      <w:rPr>
        <w:rFonts w:ascii="Arial" w:hAnsi="Arial"/>
        <w:b/>
        <w:sz w:val="16"/>
        <w:szCs w:val="16"/>
      </w:rPr>
      <w:t>1</w:t>
    </w:r>
    <w:r w:rsidRPr="00B605E5">
      <w:rPr>
        <w:rFonts w:ascii="Arial" w:hAnsi="Arial"/>
        <w:b/>
        <w:sz w:val="16"/>
        <w:szCs w:val="16"/>
      </w:rPr>
      <w:t>.202</w:t>
    </w:r>
    <w:r w:rsidR="0004511D">
      <w:rPr>
        <w:rFonts w:ascii="Arial" w:hAnsi="Arial"/>
        <w:b/>
        <w:sz w:val="16"/>
        <w:szCs w:val="16"/>
      </w:rPr>
      <w:t>5</w:t>
    </w:r>
    <w:r w:rsidRPr="00B605E5">
      <w:rPr>
        <w:rFonts w:ascii="Arial" w:hAnsi="Arial"/>
        <w:b/>
        <w:sz w:val="16"/>
        <w:szCs w:val="16"/>
      </w:rPr>
      <w:t>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0D"/>
    <w:rsid w:val="00002302"/>
    <w:rsid w:val="00003578"/>
    <w:rsid w:val="000041EB"/>
    <w:rsid w:val="000052CC"/>
    <w:rsid w:val="00013632"/>
    <w:rsid w:val="00014ABB"/>
    <w:rsid w:val="00015CFB"/>
    <w:rsid w:val="00017946"/>
    <w:rsid w:val="000236CD"/>
    <w:rsid w:val="00023D94"/>
    <w:rsid w:val="0004304A"/>
    <w:rsid w:val="0004511D"/>
    <w:rsid w:val="00056006"/>
    <w:rsid w:val="000638C1"/>
    <w:rsid w:val="000642B6"/>
    <w:rsid w:val="00073444"/>
    <w:rsid w:val="000757A9"/>
    <w:rsid w:val="00077DAF"/>
    <w:rsid w:val="00083366"/>
    <w:rsid w:val="00097311"/>
    <w:rsid w:val="000B2129"/>
    <w:rsid w:val="000D2330"/>
    <w:rsid w:val="000D6DC8"/>
    <w:rsid w:val="000D70A8"/>
    <w:rsid w:val="001036AE"/>
    <w:rsid w:val="00110CA3"/>
    <w:rsid w:val="00124FB5"/>
    <w:rsid w:val="0013488D"/>
    <w:rsid w:val="00137721"/>
    <w:rsid w:val="00137C0E"/>
    <w:rsid w:val="00145181"/>
    <w:rsid w:val="00165E25"/>
    <w:rsid w:val="00180B02"/>
    <w:rsid w:val="00182F17"/>
    <w:rsid w:val="00185022"/>
    <w:rsid w:val="00187625"/>
    <w:rsid w:val="001A39B3"/>
    <w:rsid w:val="001B4128"/>
    <w:rsid w:val="001B7840"/>
    <w:rsid w:val="001B7CD0"/>
    <w:rsid w:val="001C547E"/>
    <w:rsid w:val="001C65C6"/>
    <w:rsid w:val="001D0EFB"/>
    <w:rsid w:val="001D757C"/>
    <w:rsid w:val="001F0491"/>
    <w:rsid w:val="001F07D1"/>
    <w:rsid w:val="001F39BF"/>
    <w:rsid w:val="001F3C61"/>
    <w:rsid w:val="001F66C4"/>
    <w:rsid w:val="00214EEE"/>
    <w:rsid w:val="00216075"/>
    <w:rsid w:val="0021790E"/>
    <w:rsid w:val="00222F77"/>
    <w:rsid w:val="0024272A"/>
    <w:rsid w:val="0025430A"/>
    <w:rsid w:val="00254FAA"/>
    <w:rsid w:val="00256BD6"/>
    <w:rsid w:val="002623DE"/>
    <w:rsid w:val="0027163B"/>
    <w:rsid w:val="002739BA"/>
    <w:rsid w:val="00274D7A"/>
    <w:rsid w:val="00275F52"/>
    <w:rsid w:val="00276907"/>
    <w:rsid w:val="00284D39"/>
    <w:rsid w:val="0028753B"/>
    <w:rsid w:val="002A0419"/>
    <w:rsid w:val="002A577A"/>
    <w:rsid w:val="002B5663"/>
    <w:rsid w:val="002C000D"/>
    <w:rsid w:val="002C0099"/>
    <w:rsid w:val="002C5E5A"/>
    <w:rsid w:val="002D0A40"/>
    <w:rsid w:val="002F17AF"/>
    <w:rsid w:val="002F6F1E"/>
    <w:rsid w:val="003109D4"/>
    <w:rsid w:val="0031333A"/>
    <w:rsid w:val="00314603"/>
    <w:rsid w:val="00316C83"/>
    <w:rsid w:val="00341A74"/>
    <w:rsid w:val="00343848"/>
    <w:rsid w:val="0034563A"/>
    <w:rsid w:val="00350FB8"/>
    <w:rsid w:val="003528B6"/>
    <w:rsid w:val="00353023"/>
    <w:rsid w:val="00361FAC"/>
    <w:rsid w:val="00375E4F"/>
    <w:rsid w:val="0038040D"/>
    <w:rsid w:val="003833DF"/>
    <w:rsid w:val="00383572"/>
    <w:rsid w:val="003868BF"/>
    <w:rsid w:val="00395C77"/>
    <w:rsid w:val="003962DD"/>
    <w:rsid w:val="003A12B0"/>
    <w:rsid w:val="003C2ED1"/>
    <w:rsid w:val="003D483D"/>
    <w:rsid w:val="003E0376"/>
    <w:rsid w:val="003E1EA5"/>
    <w:rsid w:val="003E6097"/>
    <w:rsid w:val="003F4B04"/>
    <w:rsid w:val="003F5006"/>
    <w:rsid w:val="003F696B"/>
    <w:rsid w:val="00400C41"/>
    <w:rsid w:val="004013F3"/>
    <w:rsid w:val="00410039"/>
    <w:rsid w:val="00412E7F"/>
    <w:rsid w:val="00415731"/>
    <w:rsid w:val="00420CC4"/>
    <w:rsid w:val="00421893"/>
    <w:rsid w:val="00425E96"/>
    <w:rsid w:val="004347A8"/>
    <w:rsid w:val="004417C8"/>
    <w:rsid w:val="0045103C"/>
    <w:rsid w:val="0046761C"/>
    <w:rsid w:val="004701C5"/>
    <w:rsid w:val="00471952"/>
    <w:rsid w:val="0049509E"/>
    <w:rsid w:val="004A7DE6"/>
    <w:rsid w:val="004B60D4"/>
    <w:rsid w:val="004B7283"/>
    <w:rsid w:val="004C5965"/>
    <w:rsid w:val="004D2567"/>
    <w:rsid w:val="004D3B42"/>
    <w:rsid w:val="004E085D"/>
    <w:rsid w:val="004E66E4"/>
    <w:rsid w:val="00505587"/>
    <w:rsid w:val="00511225"/>
    <w:rsid w:val="005419AA"/>
    <w:rsid w:val="00555FA7"/>
    <w:rsid w:val="005623F1"/>
    <w:rsid w:val="00564EDF"/>
    <w:rsid w:val="00566555"/>
    <w:rsid w:val="005831A6"/>
    <w:rsid w:val="00585370"/>
    <w:rsid w:val="005868BD"/>
    <w:rsid w:val="00592FB5"/>
    <w:rsid w:val="005A23C3"/>
    <w:rsid w:val="005C26A4"/>
    <w:rsid w:val="005D3A00"/>
    <w:rsid w:val="005D76A4"/>
    <w:rsid w:val="005D79EE"/>
    <w:rsid w:val="005F30AB"/>
    <w:rsid w:val="00600646"/>
    <w:rsid w:val="006019E0"/>
    <w:rsid w:val="0060770C"/>
    <w:rsid w:val="006350D5"/>
    <w:rsid w:val="006461A8"/>
    <w:rsid w:val="00650DE1"/>
    <w:rsid w:val="00651FB2"/>
    <w:rsid w:val="0065295A"/>
    <w:rsid w:val="00652A19"/>
    <w:rsid w:val="00676A71"/>
    <w:rsid w:val="00677175"/>
    <w:rsid w:val="00687B13"/>
    <w:rsid w:val="00696706"/>
    <w:rsid w:val="006A0FB8"/>
    <w:rsid w:val="006B3714"/>
    <w:rsid w:val="006C0980"/>
    <w:rsid w:val="006C409F"/>
    <w:rsid w:val="006D259D"/>
    <w:rsid w:val="006E31DC"/>
    <w:rsid w:val="006E64F1"/>
    <w:rsid w:val="00710272"/>
    <w:rsid w:val="00712244"/>
    <w:rsid w:val="00714AFB"/>
    <w:rsid w:val="00715E8C"/>
    <w:rsid w:val="0073245F"/>
    <w:rsid w:val="007334C1"/>
    <w:rsid w:val="007502F3"/>
    <w:rsid w:val="0075175D"/>
    <w:rsid w:val="007524E5"/>
    <w:rsid w:val="007830B1"/>
    <w:rsid w:val="0078488F"/>
    <w:rsid w:val="007A5238"/>
    <w:rsid w:val="007B071B"/>
    <w:rsid w:val="007B4CB6"/>
    <w:rsid w:val="007B5C2E"/>
    <w:rsid w:val="007C48E6"/>
    <w:rsid w:val="007D0221"/>
    <w:rsid w:val="007E1D0A"/>
    <w:rsid w:val="007E5815"/>
    <w:rsid w:val="007E76E4"/>
    <w:rsid w:val="0081076A"/>
    <w:rsid w:val="00813E2E"/>
    <w:rsid w:val="0081609E"/>
    <w:rsid w:val="0082393F"/>
    <w:rsid w:val="00825B1E"/>
    <w:rsid w:val="00830DA8"/>
    <w:rsid w:val="008374FD"/>
    <w:rsid w:val="00850FCC"/>
    <w:rsid w:val="0085347F"/>
    <w:rsid w:val="00860D40"/>
    <w:rsid w:val="00867FEB"/>
    <w:rsid w:val="00877C28"/>
    <w:rsid w:val="008830CB"/>
    <w:rsid w:val="008A0DEE"/>
    <w:rsid w:val="008B0304"/>
    <w:rsid w:val="008B0C8B"/>
    <w:rsid w:val="008C1A44"/>
    <w:rsid w:val="008E546A"/>
    <w:rsid w:val="009153FC"/>
    <w:rsid w:val="00933778"/>
    <w:rsid w:val="009337B2"/>
    <w:rsid w:val="00940BD5"/>
    <w:rsid w:val="00941304"/>
    <w:rsid w:val="009421F3"/>
    <w:rsid w:val="009457EC"/>
    <w:rsid w:val="00953EDD"/>
    <w:rsid w:val="009648B3"/>
    <w:rsid w:val="009650B0"/>
    <w:rsid w:val="0096617C"/>
    <w:rsid w:val="00967F62"/>
    <w:rsid w:val="009704B6"/>
    <w:rsid w:val="00980A62"/>
    <w:rsid w:val="00996E7F"/>
    <w:rsid w:val="00997CC8"/>
    <w:rsid w:val="009B11C0"/>
    <w:rsid w:val="009C04E6"/>
    <w:rsid w:val="009C1C6A"/>
    <w:rsid w:val="009C6D0A"/>
    <w:rsid w:val="009D16A9"/>
    <w:rsid w:val="009E27C2"/>
    <w:rsid w:val="009F013B"/>
    <w:rsid w:val="009F7714"/>
    <w:rsid w:val="00A062A5"/>
    <w:rsid w:val="00A06D0D"/>
    <w:rsid w:val="00A10E6E"/>
    <w:rsid w:val="00A202A3"/>
    <w:rsid w:val="00A318BA"/>
    <w:rsid w:val="00A618CE"/>
    <w:rsid w:val="00A621E5"/>
    <w:rsid w:val="00A642BB"/>
    <w:rsid w:val="00A661CE"/>
    <w:rsid w:val="00A76FAB"/>
    <w:rsid w:val="00A80D8F"/>
    <w:rsid w:val="00A85770"/>
    <w:rsid w:val="00A914B7"/>
    <w:rsid w:val="00AB2296"/>
    <w:rsid w:val="00AC1084"/>
    <w:rsid w:val="00AC6601"/>
    <w:rsid w:val="00AD5BBB"/>
    <w:rsid w:val="00AE57F7"/>
    <w:rsid w:val="00AE5CF9"/>
    <w:rsid w:val="00AF1519"/>
    <w:rsid w:val="00AF6907"/>
    <w:rsid w:val="00B02054"/>
    <w:rsid w:val="00B374C8"/>
    <w:rsid w:val="00B5177F"/>
    <w:rsid w:val="00B518C0"/>
    <w:rsid w:val="00B574B8"/>
    <w:rsid w:val="00B605E5"/>
    <w:rsid w:val="00B60696"/>
    <w:rsid w:val="00B64BF8"/>
    <w:rsid w:val="00B7233E"/>
    <w:rsid w:val="00B80180"/>
    <w:rsid w:val="00B809D3"/>
    <w:rsid w:val="00B8718A"/>
    <w:rsid w:val="00B87770"/>
    <w:rsid w:val="00B97828"/>
    <w:rsid w:val="00BA220D"/>
    <w:rsid w:val="00BA4DBC"/>
    <w:rsid w:val="00BB03C8"/>
    <w:rsid w:val="00BB33C8"/>
    <w:rsid w:val="00BB540E"/>
    <w:rsid w:val="00BC31D5"/>
    <w:rsid w:val="00BC7325"/>
    <w:rsid w:val="00BC749B"/>
    <w:rsid w:val="00BD72A7"/>
    <w:rsid w:val="00BE46E9"/>
    <w:rsid w:val="00BF5377"/>
    <w:rsid w:val="00BF6C81"/>
    <w:rsid w:val="00C21860"/>
    <w:rsid w:val="00C22D36"/>
    <w:rsid w:val="00C30FC3"/>
    <w:rsid w:val="00C434C1"/>
    <w:rsid w:val="00C670A7"/>
    <w:rsid w:val="00C72F6A"/>
    <w:rsid w:val="00C74E97"/>
    <w:rsid w:val="00C82E16"/>
    <w:rsid w:val="00C90461"/>
    <w:rsid w:val="00CB3C31"/>
    <w:rsid w:val="00CD010B"/>
    <w:rsid w:val="00CD0C56"/>
    <w:rsid w:val="00CD6045"/>
    <w:rsid w:val="00CD7EED"/>
    <w:rsid w:val="00CE1E13"/>
    <w:rsid w:val="00CE5F83"/>
    <w:rsid w:val="00CE7BF8"/>
    <w:rsid w:val="00CF1967"/>
    <w:rsid w:val="00CF2C5A"/>
    <w:rsid w:val="00D05098"/>
    <w:rsid w:val="00D167E7"/>
    <w:rsid w:val="00D40C7D"/>
    <w:rsid w:val="00D46381"/>
    <w:rsid w:val="00D50197"/>
    <w:rsid w:val="00D6290F"/>
    <w:rsid w:val="00D73EBA"/>
    <w:rsid w:val="00D744E8"/>
    <w:rsid w:val="00D76882"/>
    <w:rsid w:val="00D77994"/>
    <w:rsid w:val="00D82940"/>
    <w:rsid w:val="00D94208"/>
    <w:rsid w:val="00D94919"/>
    <w:rsid w:val="00DA31D5"/>
    <w:rsid w:val="00DA55AB"/>
    <w:rsid w:val="00DA7F62"/>
    <w:rsid w:val="00DB4FF4"/>
    <w:rsid w:val="00DB57D2"/>
    <w:rsid w:val="00DB6359"/>
    <w:rsid w:val="00DC12FA"/>
    <w:rsid w:val="00DE0813"/>
    <w:rsid w:val="00DE69A7"/>
    <w:rsid w:val="00DE7968"/>
    <w:rsid w:val="00E01DC9"/>
    <w:rsid w:val="00E157B1"/>
    <w:rsid w:val="00E21D83"/>
    <w:rsid w:val="00E35362"/>
    <w:rsid w:val="00E531DC"/>
    <w:rsid w:val="00E55E1E"/>
    <w:rsid w:val="00E64B83"/>
    <w:rsid w:val="00E67CF7"/>
    <w:rsid w:val="00E7158A"/>
    <w:rsid w:val="00E71BE0"/>
    <w:rsid w:val="00E760EF"/>
    <w:rsid w:val="00E77173"/>
    <w:rsid w:val="00E81DE9"/>
    <w:rsid w:val="00E90C44"/>
    <w:rsid w:val="00EA1550"/>
    <w:rsid w:val="00EA6167"/>
    <w:rsid w:val="00EB07F3"/>
    <w:rsid w:val="00EC2386"/>
    <w:rsid w:val="00ED5BD7"/>
    <w:rsid w:val="00EE528A"/>
    <w:rsid w:val="00EF77E0"/>
    <w:rsid w:val="00F00B69"/>
    <w:rsid w:val="00F035FB"/>
    <w:rsid w:val="00F04EA8"/>
    <w:rsid w:val="00F161A9"/>
    <w:rsid w:val="00F17268"/>
    <w:rsid w:val="00F17272"/>
    <w:rsid w:val="00F17FCB"/>
    <w:rsid w:val="00F21B75"/>
    <w:rsid w:val="00F23457"/>
    <w:rsid w:val="00F25377"/>
    <w:rsid w:val="00F33014"/>
    <w:rsid w:val="00F361CF"/>
    <w:rsid w:val="00F3722F"/>
    <w:rsid w:val="00F574AE"/>
    <w:rsid w:val="00F60699"/>
    <w:rsid w:val="00F637FF"/>
    <w:rsid w:val="00F65772"/>
    <w:rsid w:val="00F6652A"/>
    <w:rsid w:val="00F66F2A"/>
    <w:rsid w:val="00F67EF8"/>
    <w:rsid w:val="00F71FD7"/>
    <w:rsid w:val="00F83C23"/>
    <w:rsid w:val="00F9110C"/>
    <w:rsid w:val="00FB0136"/>
    <w:rsid w:val="00FB0DE9"/>
    <w:rsid w:val="00FB2DA1"/>
    <w:rsid w:val="00FC1AA9"/>
    <w:rsid w:val="00FC1FE8"/>
    <w:rsid w:val="00FC2D43"/>
    <w:rsid w:val="00FD1F74"/>
    <w:rsid w:val="00FD42FB"/>
    <w:rsid w:val="00FE3B0D"/>
    <w:rsid w:val="00FE6DA2"/>
    <w:rsid w:val="00FF349F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D96DF50-8E49-49D7-82C1-B9A01DE4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013B"/>
    <w:pPr>
      <w:keepNext/>
      <w:spacing w:line="360" w:lineRule="auto"/>
      <w:jc w:val="center"/>
      <w:outlineLvl w:val="0"/>
    </w:pPr>
    <w:rPr>
      <w:rFonts w:ascii="Bookman Old Style" w:hAnsi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13B"/>
    <w:rPr>
      <w:rFonts w:ascii="Bookman Old Style" w:eastAsia="Times New Roman" w:hAnsi="Bookman Old Style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9F01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01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01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F2345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019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19E0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3E6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0E5F0-DC14-4338-8EBD-BE0B0AD7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Kostyleva</dc:creator>
  <cp:lastModifiedBy>Тимофеева Елена Юрьевна</cp:lastModifiedBy>
  <cp:revision>15</cp:revision>
  <cp:lastPrinted>2020-02-03T10:19:00Z</cp:lastPrinted>
  <dcterms:created xsi:type="dcterms:W3CDTF">2024-01-10T16:02:00Z</dcterms:created>
  <dcterms:modified xsi:type="dcterms:W3CDTF">2024-12-28T09:02:00Z</dcterms:modified>
</cp:coreProperties>
</file>